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2013 года N 99-ФЗ</w:t>
      </w:r>
      <w:r>
        <w:rPr>
          <w:rFonts w:ascii="Calibri" w:hAnsi="Calibri" w:cs="Calibri"/>
        </w:rPr>
        <w:br/>
      </w:r>
    </w:p>
    <w:p w:rsidR="005B4C53" w:rsidRDefault="005B4C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ПРИНЯТИЕМ ФЕДЕРАЛЬНОГО ЗАКОНА "О РАТИФИКАЦИИ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КОНВЕНЦИИ СОВЕТА ЕВРОПЫ О ЗАЩИТЕ ФИЗИЧЕСКИХ ЛИЦ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АВТОМАТИЗИРОВАННОЙ ОБРАБОТКЕ ПЕРСОНАЛЬНЫХ ДАННЫХ"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ФЕДЕРАЛЬНОГО ЗАКОНА "О ПЕРСОНАЛЬНЫХ ДАННЫХ"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2013 года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апреля 2013 года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статью 41.2</w:t>
        </w:r>
      </w:hyperlink>
      <w:r>
        <w:rPr>
          <w:rFonts w:ascii="Calibri" w:hAnsi="Calibri" w:cs="Calibri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31, ст. 4011; 2011, N 1, ст. 16) следующие изменения: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Прокурорский работник имеет право на ознакомление со всеми материалами, находящимися в его личном деле, приобщение к личному делу своих объяснений в письменной форме</w:t>
      </w:r>
      <w:proofErr w:type="gramStart"/>
      <w:r>
        <w:rPr>
          <w:rFonts w:ascii="Calibri" w:hAnsi="Calibri" w:cs="Calibri"/>
        </w:rPr>
        <w:t>.";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Обработка персональных данных, включенных в состав личного дела прокурорского работника,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</w:t>
      </w:r>
      <w:proofErr w:type="gramStart"/>
      <w:r>
        <w:rPr>
          <w:rFonts w:ascii="Calibri" w:hAnsi="Calibri" w:cs="Calibri"/>
        </w:rPr>
        <w:t>.";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Запрещается обработка, в том числе включение в состав личного дела прокурорского работника, персональных данных прокурорского работника, отнесенных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Федеральным законом и другими федеральными законами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 статьи 12</w:t>
        </w:r>
      </w:hyperlink>
      <w:r>
        <w:rPr>
          <w:rFonts w:ascii="Calibri" w:hAnsi="Calibri" w:cs="Calibri"/>
        </w:rP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1748; </w:t>
      </w:r>
      <w:proofErr w:type="gramStart"/>
      <w:r>
        <w:rPr>
          <w:rFonts w:ascii="Calibri" w:hAnsi="Calibri" w:cs="Calibri"/>
        </w:rPr>
        <w:t>2011, N 49, ст. 7056; N 50, ст. 7342; 2012, N 31, ст. 4322) изложить в следующей редакции: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Сведения, ставшие известными работнику органа записи актов гражданского состояния в </w:t>
      </w:r>
      <w:r>
        <w:rPr>
          <w:rFonts w:ascii="Calibri" w:hAnsi="Calibri" w:cs="Calibri"/>
        </w:rPr>
        <w:lastRenderedPageBreak/>
        <w:t>связи с государственной регистрацией акта гражданского состояния, в том числе персональные данные, являются информацией, доступ к которой ограничен в соответствии с федеральными законами, и разглашению не подлежат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Федерального закона от 7 мая 1998 года N 75-ФЗ "О негосударственных пенсионных фондах" (Собрание законодательства Российской Федерации, 1998, N 19, ст. 2071; 2003, N 2, ст. 166; 2011, N 49, ст. 7037)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15. Конфиденциальная информация фонда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Фонд в установленных законодательством Российской Федерации случаях и порядке вправе получать, обрабатывать и хранить информацию, доступ к которой ограничен в соответствии с федеральными законами, в том числе осуществлять обработку персональных данных вкладчиков - физических лиц, страхователей - физических лиц, участников, застрахованных лиц, выгодоприобретателей и правопреемников участников и застрахованных лиц.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информации, указанной в части первой настоящей статьи, относится также информация, полученная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срочной пенсионной выплаты, единовременной выплаты;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выплате негосударственной пенсии и накопительной части трудовой пенсии, выплатах (переводе) выкупных сумм и выплатах правопреемникам.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не обязан получать согласие вкладчиков - физических лиц, страхователей - физических лиц, участников, застрахованных лиц, выгодоприобретателей на обработку в объеме, необходимом для исполнения договора, персональных данных, касающихся состояния здоровья указанных лиц и предоставленных ими или с их согласия третьими лицами.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не вправе передавать информацию, в отношении которой в соответствии с федеральными законами установлена обязанность </w:t>
      </w:r>
      <w:proofErr w:type="gramStart"/>
      <w:r>
        <w:rPr>
          <w:rFonts w:ascii="Calibri" w:hAnsi="Calibri" w:cs="Calibri"/>
        </w:rPr>
        <w:t>соблюдать</w:t>
      </w:r>
      <w:proofErr w:type="gramEnd"/>
      <w:r>
        <w:rPr>
          <w:rFonts w:ascii="Calibri" w:hAnsi="Calibri" w:cs="Calibri"/>
        </w:rPr>
        <w:t xml:space="preserve"> ее конфиденциальность, третьим лицам, за исключением случаев, предусмотренных настоящим Федеральным законом и другими федеральными законами.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Указанная информация может быть передана правопреемникам участников и застрахованных лиц, а также в установленных законодательством Российской Федерации случаях по требованию следственных, судебных, налоговых органов, уполномоченного федерального органа.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Фонд вправе поручить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обработку персональных данных вкладчиков - физических лиц, страхователей - физических лиц, участников, застрахованных лиц, выгодоприобретателей, правопреемников участников и застрахованных лиц организациям, которые в соответствии с договором осуществляют ведение пенсионных счетов, если указание на такие организации содержится в правилах фонда, а</w:t>
      </w:r>
      <w:proofErr w:type="gramEnd"/>
      <w:r>
        <w:rPr>
          <w:rFonts w:ascii="Calibri" w:hAnsi="Calibri" w:cs="Calibri"/>
        </w:rPr>
        <w:t xml:space="preserve"> также иным организациям, если это необходимо для исполнения пенсионного договора, договора об обязательном пенсионном страховании, договора о создании профессиональной пенсионной системы. В этих случаях фонд не обязан получать согласие субъектов персональных данных на дачу поручения обработки персональных данных третьим лицам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2006, N 31, ст. 3420; 2009, N 1, ст. 30; 2010, N 21, ст. 2524; 2011, N 1, ст. 16)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абзац третий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"дактилоскопическая информация -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часть четвертую статьи 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"Государственные органы, указанные в статьях 11 и 14 настоящего Федерального закона,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статьях 11 и 14 настоящего Федерального закона,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5" w:history="1">
        <w:r>
          <w:rPr>
            <w:rFonts w:ascii="Calibri" w:hAnsi="Calibri" w:cs="Calibri"/>
            <w:color w:val="0000FF"/>
          </w:rPr>
          <w:t>статью 6.4</w:t>
        </w:r>
      </w:hyperlink>
      <w:r>
        <w:rPr>
          <w:rFonts w:ascii="Calibri" w:hAnsi="Calibri" w:cs="Calibri"/>
        </w:rP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3699; 2004, N 35, ст. 3607; 2007, N 43, ст. 5084; 2009, N 30, ст. 3739)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Орган, осуществляющий ведение Федерального регистра лиц, имеющих право на получение государственной социальной помощи, и порядок ведения указанного Федерального регистра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7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Органы исполнительной власти субъектов Российской Федерации в порядке, установленном в соответствии с частью 3 настоящей статьи, передают персональные данные, необходимые для ведения Федерального регистра лиц, имеющих право на получение государственной социальной помощи, в орган, уполномоченный осуществлять ведение указанного Федерального регистра</w:t>
      </w:r>
      <w:proofErr w:type="gramStart"/>
      <w:r>
        <w:rPr>
          <w:rFonts w:ascii="Calibri" w:hAnsi="Calibri" w:cs="Calibri"/>
        </w:rPr>
        <w:t>.";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18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Персональные данные, содержащиеся в Федеральном регистре лиц, имеющих право на получение государственной социальной помощи, предоставляются органам исполнительной власти субъектов Российской Федерации безвозмездно.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2009, N 1, ст. 21; 2011, N 29, ст. 4291; N 30, ст. 4596)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0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после слов "в области" дополнить словами "персональных данных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1" w:history="1">
        <w:r>
          <w:rPr>
            <w:rFonts w:ascii="Calibri" w:hAnsi="Calibri" w:cs="Calibri"/>
            <w:color w:val="0000FF"/>
          </w:rPr>
          <w:t>абзац пятый пункта 1 статьи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Трудовой </w:t>
      </w:r>
      <w:hyperlink r:id="rId2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1, ст. 3; 2006, N 27, ст. 2878)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статью 85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пункт 4 статьи 86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5" w:history="1">
        <w:r>
          <w:rPr>
            <w:rFonts w:ascii="Calibri" w:hAnsi="Calibri" w:cs="Calibri"/>
            <w:color w:val="0000FF"/>
          </w:rPr>
          <w:t>статье 90</w:t>
        </w:r>
      </w:hyperlink>
      <w:r>
        <w:rPr>
          <w:rFonts w:ascii="Calibri" w:hAnsi="Calibri" w:cs="Calibri"/>
        </w:rPr>
        <w:t xml:space="preserve"> слова "норм, регулирующих получение, обработку и защиту персональных данных работника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"положений законодательства Российской Федерации в области персональных данных при обработке персональных данных работника,".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Гражданский процессуальный </w:t>
      </w:r>
      <w:hyperlink r:id="rId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46, ст. 4532; 2012, N 7, ст. 784)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статью 29</w:t>
        </w:r>
      </w:hyperlink>
      <w:r>
        <w:rPr>
          <w:rFonts w:ascii="Calibri" w:hAnsi="Calibri" w:cs="Calibri"/>
        </w:rPr>
        <w:t xml:space="preserve"> дополнить частью шестой.1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8" w:history="1">
        <w:r>
          <w:rPr>
            <w:rFonts w:ascii="Calibri" w:hAnsi="Calibri" w:cs="Calibri"/>
            <w:color w:val="0000FF"/>
          </w:rPr>
          <w:t>часть третью статьи 402</w:t>
        </w:r>
      </w:hyperlink>
      <w:r>
        <w:rPr>
          <w:rFonts w:ascii="Calibri" w:hAnsi="Calibri" w:cs="Calibri"/>
        </w:rPr>
        <w:t xml:space="preserve"> дополнить пунктом 10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"10) по делу о защите прав субъекта персональных данных, в том числе о возмещении убытков и (или) компенсации морального вреда, истец имеет место жительства в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 5 статьи 14</w:t>
        </w:r>
      </w:hyperlink>
      <w:r>
        <w:rPr>
          <w:rFonts w:ascii="Calibri" w:hAnsi="Calibri" w:cs="Calibri"/>
        </w:rP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Персональные данные, внесенные в личные дела и документы учета государственных служащих, являются информацией, доступ к которой ограничен в соответствии с федеральными законами. В отношении указанных персональных данных устанавливается обязанность соблюдать их конфиденциальность и обеспечивать их безопасность при обработке. В случаях, установленных федеральными законами и иными нормативными правовыми актами Российской Федерации, указанные персональные данные относятся к сведениям, составляющим государственную тайну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30" w:history="1">
        <w:r>
          <w:rPr>
            <w:rFonts w:ascii="Calibri" w:hAnsi="Calibri" w:cs="Calibri"/>
            <w:color w:val="0000FF"/>
          </w:rPr>
          <w:t>статью 53</w:t>
        </w:r>
      </w:hyperlink>
      <w:r>
        <w:rPr>
          <w:rFonts w:ascii="Calibri" w:hAnsi="Calibri" w:cs="Calibri"/>
        </w:rPr>
        <w:t xml:space="preserve"> Федерального закона от 7 июля 2003 года N 126-ФЗ "О связи" (Собрание законодательства Российской Федерации, 2003, N 28, ст. 2895; 2011, N 29, ст. 4291)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третьим лицам сведений об абонентах-гражданах может осуществляться только с их согласия, за исключением случаев, предусмотренных настоящим Федеральным законом и другими федеральными законами.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Обязанность </w:t>
      </w:r>
      <w:proofErr w:type="gramStart"/>
      <w:r>
        <w:rPr>
          <w:rFonts w:ascii="Calibri" w:hAnsi="Calibri" w:cs="Calibri"/>
        </w:rPr>
        <w:t>предоставить доказательство</w:t>
      </w:r>
      <w:proofErr w:type="gramEnd"/>
      <w:r>
        <w:rPr>
          <w:rFonts w:ascii="Calibri" w:hAnsi="Calibri" w:cs="Calibri"/>
        </w:rPr>
        <w:t xml:space="preserve"> получения согласия абонента-гражданина на предоставление сведений о нем третьим лицам возлагается на оператора связи.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Оператор связи вправе поручить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обработку персональных данных абонента-гражданина третьим лицам.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оператор связи поручает обработку персональных данных абонента-гражданина третьему лицу в целях заключения и (или) исполнения договора об оказании услуг связи, стороной которого является абонент-гражданин, и (или) в целях осуществления прав и законных интересов оператора связи или абонента-гражданина, согласие абонента-гражданина на это поручение, в том числе на передачу его персональных данных такому третьему лицу, </w:t>
      </w:r>
      <w:r>
        <w:rPr>
          <w:rFonts w:ascii="Calibri" w:hAnsi="Calibri" w:cs="Calibri"/>
        </w:rPr>
        <w:lastRenderedPageBreak/>
        <w:t>обработку персональных данных таким третьим лицом в соответствии с поручением оператора связи, не требуется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В целях информационно-справочного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абонентские номера абонента-гражданина (с его письменного согласия);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абонентские номера, адрес установки оконечного оборудования, указанный в договоре об оказании услуг связи, абонента - юридического лица.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в письменной форме абонента сведения об абоненте незамедлительно должны уточняться оператором связи. Сведения об абоненте-гражданине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 ноября 2003 года N 138-ФЗ "О лотереях" (Собрание законодательства Российской Федерации, 2003, N 46, ст. 4434; 2010, N 31, ст. 4183)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5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пунктом 17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"17) согласие участника лотереи на обработку его персональных данных, перечень персональных данных участника лотереи, обработка которых будет осуществляться организатором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</w:t>
      </w:r>
      <w:proofErr w:type="gramEnd"/>
      <w:r>
        <w:rPr>
          <w:rFonts w:ascii="Calibri" w:hAnsi="Calibri" w:cs="Calibri"/>
        </w:rPr>
        <w:t xml:space="preserve"> участника лотереи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7" w:history="1">
        <w:r>
          <w:rPr>
            <w:rFonts w:ascii="Calibri" w:hAnsi="Calibri" w:cs="Calibri"/>
            <w:color w:val="0000FF"/>
          </w:rPr>
          <w:t>абзаце втором части 3</w:t>
        </w:r>
      </w:hyperlink>
      <w:r>
        <w:rPr>
          <w:rFonts w:ascii="Calibri" w:hAnsi="Calibri" w:cs="Calibri"/>
        </w:rPr>
        <w:t xml:space="preserve"> слова "пунктами 1, 3, 4, 7, 12, 13 и 14 части 2 настоящей статьи" заменить словами "пунктами 1, 3, 4, 7, 12, 13, 14 и 17 части 2 настоящей статьи";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8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дополнить пунктом 9 следующего содержания: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"9) согласие участника стимулирующей лотереи на обработку его персональных данных, перечень персональных данных участника стимулирующей лотереи, обработка которых будет осуществляться организатором стимулирующей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</w:t>
      </w:r>
      <w:proofErr w:type="gramEnd"/>
      <w:r>
        <w:rPr>
          <w:rFonts w:ascii="Calibri" w:hAnsi="Calibri" w:cs="Calibri"/>
        </w:rPr>
        <w:t xml:space="preserve"> обработка персональных данных участника стимулирующей лотереи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9" w:history="1">
        <w:r>
          <w:rPr>
            <w:rFonts w:ascii="Calibri" w:hAnsi="Calibri" w:cs="Calibri"/>
            <w:color w:val="0000FF"/>
          </w:rPr>
          <w:t>пункт 6 части 1 статьи 12</w:t>
        </w:r>
      </w:hyperlink>
      <w:r>
        <w:rPr>
          <w:rFonts w:ascii="Calibri" w:hAnsi="Calibri" w:cs="Calibri"/>
        </w:rPr>
        <w:t xml:space="preserve"> дополнить словами ", о согласии участника лотереи на обработку его персональных данных".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0" w:history="1">
        <w:r>
          <w:rPr>
            <w:rFonts w:ascii="Calibri" w:hAnsi="Calibri" w:cs="Calibri"/>
            <w:color w:val="0000FF"/>
          </w:rPr>
          <w:t>статью 42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следующие изменения: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4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", хранении и передаче" исключить;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"других законов и иных нормативных правовых актов" заменить словами "законодательства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слово "получать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4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"или с использованием электронных носителей" исключить;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д) в </w:t>
      </w:r>
      <w:hyperlink r:id="rId4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"федеральным законом" заменить словами "законодательством Российской Федерации в области персональных данных";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4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слово "получение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 слова "и передачу" исключить.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48" w:history="1">
        <w:r>
          <w:rPr>
            <w:rFonts w:ascii="Calibri" w:hAnsi="Calibri" w:cs="Calibri"/>
            <w:color w:val="0000FF"/>
          </w:rPr>
          <w:t>части 2 статьи 29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1152) слова "(получение, хранение, комбинирование, передача и иное использование) в соответствии с трудовым законодательством" заменить словами "в соответствии с законодательством Российской Федерации в области персональных данных с особенностями, предусмотренными </w:t>
      </w:r>
      <w:hyperlink r:id="rId49" w:history="1">
        <w:r>
          <w:rPr>
            <w:rFonts w:ascii="Calibri" w:hAnsi="Calibri" w:cs="Calibri"/>
            <w:color w:val="0000FF"/>
          </w:rPr>
          <w:t>главой 14</w:t>
        </w:r>
      </w:hyperlink>
      <w:r>
        <w:rPr>
          <w:rFonts w:ascii="Calibri" w:hAnsi="Calibri" w:cs="Calibri"/>
        </w:rPr>
        <w:t xml:space="preserve"> Трудового</w:t>
      </w:r>
      <w:proofErr w:type="gramEnd"/>
      <w:r>
        <w:rPr>
          <w:rFonts w:ascii="Calibri" w:hAnsi="Calibri" w:cs="Calibri"/>
        </w:rPr>
        <w:t xml:space="preserve"> кодекса Российской Федерации".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Часть 4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изложить в следующей редакции: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</w:t>
      </w:r>
      <w:proofErr w:type="gramEnd"/>
      <w:r>
        <w:rPr>
          <w:rFonts w:ascii="Calibri" w:hAnsi="Calibri" w:cs="Calibri"/>
        </w:rPr>
        <w:t>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2013 года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99-ФЗ</w:t>
      </w: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53" w:rsidRDefault="005B4C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9F4" w:rsidRDefault="000B79F4">
      <w:bookmarkStart w:id="0" w:name="_GoBack"/>
      <w:bookmarkEnd w:id="0"/>
    </w:p>
    <w:sectPr w:rsidR="000B79F4" w:rsidSect="00A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3"/>
    <w:rsid w:val="00003E54"/>
    <w:rsid w:val="000054BB"/>
    <w:rsid w:val="00005EA7"/>
    <w:rsid w:val="000123A2"/>
    <w:rsid w:val="000133FF"/>
    <w:rsid w:val="00016328"/>
    <w:rsid w:val="000171FD"/>
    <w:rsid w:val="00022CE5"/>
    <w:rsid w:val="00024DB5"/>
    <w:rsid w:val="00025781"/>
    <w:rsid w:val="0003236E"/>
    <w:rsid w:val="00034E20"/>
    <w:rsid w:val="00036166"/>
    <w:rsid w:val="00036E62"/>
    <w:rsid w:val="00041AF8"/>
    <w:rsid w:val="00043F00"/>
    <w:rsid w:val="00045B1A"/>
    <w:rsid w:val="00046B6F"/>
    <w:rsid w:val="0004722D"/>
    <w:rsid w:val="000474E6"/>
    <w:rsid w:val="0004791D"/>
    <w:rsid w:val="0004798D"/>
    <w:rsid w:val="000513DB"/>
    <w:rsid w:val="000513DE"/>
    <w:rsid w:val="0005230B"/>
    <w:rsid w:val="000525F1"/>
    <w:rsid w:val="00055039"/>
    <w:rsid w:val="0005541F"/>
    <w:rsid w:val="000602D3"/>
    <w:rsid w:val="00061D7E"/>
    <w:rsid w:val="00061F0B"/>
    <w:rsid w:val="00062FBB"/>
    <w:rsid w:val="0006613B"/>
    <w:rsid w:val="00066236"/>
    <w:rsid w:val="00074EEA"/>
    <w:rsid w:val="000761EC"/>
    <w:rsid w:val="0008079D"/>
    <w:rsid w:val="00087EAE"/>
    <w:rsid w:val="00087FB6"/>
    <w:rsid w:val="000A222E"/>
    <w:rsid w:val="000A2345"/>
    <w:rsid w:val="000A3094"/>
    <w:rsid w:val="000A3223"/>
    <w:rsid w:val="000A34D1"/>
    <w:rsid w:val="000A34D4"/>
    <w:rsid w:val="000B0BAF"/>
    <w:rsid w:val="000B0C10"/>
    <w:rsid w:val="000B3664"/>
    <w:rsid w:val="000B7882"/>
    <w:rsid w:val="000B79F4"/>
    <w:rsid w:val="000C219B"/>
    <w:rsid w:val="000C4825"/>
    <w:rsid w:val="000C72F6"/>
    <w:rsid w:val="000D06F7"/>
    <w:rsid w:val="000D2B2D"/>
    <w:rsid w:val="000D3E92"/>
    <w:rsid w:val="000D4B19"/>
    <w:rsid w:val="000D7200"/>
    <w:rsid w:val="000E1E32"/>
    <w:rsid w:val="000E5532"/>
    <w:rsid w:val="000E561A"/>
    <w:rsid w:val="000E6A54"/>
    <w:rsid w:val="000F00AD"/>
    <w:rsid w:val="000F23B9"/>
    <w:rsid w:val="000F38A7"/>
    <w:rsid w:val="00104525"/>
    <w:rsid w:val="00104988"/>
    <w:rsid w:val="00112672"/>
    <w:rsid w:val="0011325D"/>
    <w:rsid w:val="00113637"/>
    <w:rsid w:val="00113D17"/>
    <w:rsid w:val="00114284"/>
    <w:rsid w:val="00114732"/>
    <w:rsid w:val="00114D46"/>
    <w:rsid w:val="00115169"/>
    <w:rsid w:val="00115510"/>
    <w:rsid w:val="0011766E"/>
    <w:rsid w:val="00120BC2"/>
    <w:rsid w:val="00122E90"/>
    <w:rsid w:val="0012353F"/>
    <w:rsid w:val="00125D0D"/>
    <w:rsid w:val="00131EB6"/>
    <w:rsid w:val="00134E6D"/>
    <w:rsid w:val="001353CB"/>
    <w:rsid w:val="00135D99"/>
    <w:rsid w:val="00137401"/>
    <w:rsid w:val="00141713"/>
    <w:rsid w:val="00141F02"/>
    <w:rsid w:val="001443EB"/>
    <w:rsid w:val="0014682B"/>
    <w:rsid w:val="00150C8D"/>
    <w:rsid w:val="0015213C"/>
    <w:rsid w:val="0015276E"/>
    <w:rsid w:val="00153A08"/>
    <w:rsid w:val="00156E23"/>
    <w:rsid w:val="00156EBC"/>
    <w:rsid w:val="0016048B"/>
    <w:rsid w:val="00160D75"/>
    <w:rsid w:val="001665AC"/>
    <w:rsid w:val="001675B6"/>
    <w:rsid w:val="00167AF3"/>
    <w:rsid w:val="0017252F"/>
    <w:rsid w:val="0017428D"/>
    <w:rsid w:val="0017464D"/>
    <w:rsid w:val="001769B4"/>
    <w:rsid w:val="00176D36"/>
    <w:rsid w:val="001810CC"/>
    <w:rsid w:val="0018185E"/>
    <w:rsid w:val="00183997"/>
    <w:rsid w:val="001968D5"/>
    <w:rsid w:val="001976AF"/>
    <w:rsid w:val="001A08B0"/>
    <w:rsid w:val="001A36A5"/>
    <w:rsid w:val="001A456B"/>
    <w:rsid w:val="001A60CA"/>
    <w:rsid w:val="001A7CBD"/>
    <w:rsid w:val="001B0DD7"/>
    <w:rsid w:val="001B1F41"/>
    <w:rsid w:val="001B4512"/>
    <w:rsid w:val="001B46FB"/>
    <w:rsid w:val="001B59AF"/>
    <w:rsid w:val="001B6359"/>
    <w:rsid w:val="001C3F4E"/>
    <w:rsid w:val="001C4317"/>
    <w:rsid w:val="001D5B28"/>
    <w:rsid w:val="001D5DDF"/>
    <w:rsid w:val="001D5FB1"/>
    <w:rsid w:val="001E45F9"/>
    <w:rsid w:val="001E494F"/>
    <w:rsid w:val="001E5F5C"/>
    <w:rsid w:val="001E709A"/>
    <w:rsid w:val="001F102F"/>
    <w:rsid w:val="001F1968"/>
    <w:rsid w:val="001F4077"/>
    <w:rsid w:val="001F6271"/>
    <w:rsid w:val="001F700B"/>
    <w:rsid w:val="002006B6"/>
    <w:rsid w:val="00202B10"/>
    <w:rsid w:val="00202FDE"/>
    <w:rsid w:val="00204E0B"/>
    <w:rsid w:val="00206364"/>
    <w:rsid w:val="0020762E"/>
    <w:rsid w:val="0020764F"/>
    <w:rsid w:val="00207A22"/>
    <w:rsid w:val="00207A35"/>
    <w:rsid w:val="00210FB9"/>
    <w:rsid w:val="0021105A"/>
    <w:rsid w:val="002119A9"/>
    <w:rsid w:val="00213A88"/>
    <w:rsid w:val="002158F3"/>
    <w:rsid w:val="002162DB"/>
    <w:rsid w:val="00216312"/>
    <w:rsid w:val="00221A22"/>
    <w:rsid w:val="00223295"/>
    <w:rsid w:val="00226302"/>
    <w:rsid w:val="002269E8"/>
    <w:rsid w:val="00227FAA"/>
    <w:rsid w:val="0023096B"/>
    <w:rsid w:val="00231338"/>
    <w:rsid w:val="002336D0"/>
    <w:rsid w:val="00235238"/>
    <w:rsid w:val="002357AB"/>
    <w:rsid w:val="00236D0A"/>
    <w:rsid w:val="002408E1"/>
    <w:rsid w:val="00240D77"/>
    <w:rsid w:val="00240FFD"/>
    <w:rsid w:val="002429F6"/>
    <w:rsid w:val="00242A2F"/>
    <w:rsid w:val="00243127"/>
    <w:rsid w:val="00246680"/>
    <w:rsid w:val="002476D1"/>
    <w:rsid w:val="00250CB1"/>
    <w:rsid w:val="00252342"/>
    <w:rsid w:val="00253371"/>
    <w:rsid w:val="00255DF8"/>
    <w:rsid w:val="00256D7C"/>
    <w:rsid w:val="00257419"/>
    <w:rsid w:val="002611D1"/>
    <w:rsid w:val="002631EE"/>
    <w:rsid w:val="002634DF"/>
    <w:rsid w:val="002639C9"/>
    <w:rsid w:val="00267716"/>
    <w:rsid w:val="002714EE"/>
    <w:rsid w:val="002734BC"/>
    <w:rsid w:val="00273AA4"/>
    <w:rsid w:val="002754B3"/>
    <w:rsid w:val="00280FD3"/>
    <w:rsid w:val="0028405C"/>
    <w:rsid w:val="00285173"/>
    <w:rsid w:val="0028613F"/>
    <w:rsid w:val="00290C03"/>
    <w:rsid w:val="002928BC"/>
    <w:rsid w:val="00294BC8"/>
    <w:rsid w:val="00296CC1"/>
    <w:rsid w:val="002A0550"/>
    <w:rsid w:val="002A232B"/>
    <w:rsid w:val="002A4F99"/>
    <w:rsid w:val="002A7E4D"/>
    <w:rsid w:val="002B1151"/>
    <w:rsid w:val="002B3CE7"/>
    <w:rsid w:val="002B4316"/>
    <w:rsid w:val="002B6E90"/>
    <w:rsid w:val="002B7748"/>
    <w:rsid w:val="002C4F1E"/>
    <w:rsid w:val="002C7B82"/>
    <w:rsid w:val="002D0E50"/>
    <w:rsid w:val="002D13B8"/>
    <w:rsid w:val="002D33BF"/>
    <w:rsid w:val="002D435E"/>
    <w:rsid w:val="002D565E"/>
    <w:rsid w:val="002D6373"/>
    <w:rsid w:val="002D6FDA"/>
    <w:rsid w:val="002E186C"/>
    <w:rsid w:val="002E2AC4"/>
    <w:rsid w:val="002E3C28"/>
    <w:rsid w:val="002F0132"/>
    <w:rsid w:val="002F1351"/>
    <w:rsid w:val="002F1CF8"/>
    <w:rsid w:val="002F2F9D"/>
    <w:rsid w:val="002F3DBB"/>
    <w:rsid w:val="002F6441"/>
    <w:rsid w:val="003039F4"/>
    <w:rsid w:val="003045C4"/>
    <w:rsid w:val="00306389"/>
    <w:rsid w:val="00306897"/>
    <w:rsid w:val="00306917"/>
    <w:rsid w:val="00311108"/>
    <w:rsid w:val="00313E75"/>
    <w:rsid w:val="00314BD7"/>
    <w:rsid w:val="00315562"/>
    <w:rsid w:val="00320DB2"/>
    <w:rsid w:val="00321F7C"/>
    <w:rsid w:val="003260AF"/>
    <w:rsid w:val="0033195C"/>
    <w:rsid w:val="003326FC"/>
    <w:rsid w:val="003354D2"/>
    <w:rsid w:val="00337C8F"/>
    <w:rsid w:val="003423FD"/>
    <w:rsid w:val="00345E9B"/>
    <w:rsid w:val="003471BD"/>
    <w:rsid w:val="003505BC"/>
    <w:rsid w:val="00356769"/>
    <w:rsid w:val="00356886"/>
    <w:rsid w:val="0035703A"/>
    <w:rsid w:val="0036239D"/>
    <w:rsid w:val="00364A5B"/>
    <w:rsid w:val="00367A24"/>
    <w:rsid w:val="00371336"/>
    <w:rsid w:val="00373A73"/>
    <w:rsid w:val="00380344"/>
    <w:rsid w:val="00381952"/>
    <w:rsid w:val="00381E4F"/>
    <w:rsid w:val="00383DB2"/>
    <w:rsid w:val="00385373"/>
    <w:rsid w:val="00393972"/>
    <w:rsid w:val="0039595D"/>
    <w:rsid w:val="00397C33"/>
    <w:rsid w:val="003A186A"/>
    <w:rsid w:val="003A1B91"/>
    <w:rsid w:val="003A2494"/>
    <w:rsid w:val="003A4410"/>
    <w:rsid w:val="003B048D"/>
    <w:rsid w:val="003B4C56"/>
    <w:rsid w:val="003B5A24"/>
    <w:rsid w:val="003C0768"/>
    <w:rsid w:val="003C0970"/>
    <w:rsid w:val="003C2B12"/>
    <w:rsid w:val="003C6554"/>
    <w:rsid w:val="003C7F53"/>
    <w:rsid w:val="003D233A"/>
    <w:rsid w:val="003D3078"/>
    <w:rsid w:val="003D5AB9"/>
    <w:rsid w:val="003E026F"/>
    <w:rsid w:val="003E02A4"/>
    <w:rsid w:val="003E0918"/>
    <w:rsid w:val="003E1821"/>
    <w:rsid w:val="003E3576"/>
    <w:rsid w:val="003E4291"/>
    <w:rsid w:val="003E6DEE"/>
    <w:rsid w:val="003F05B3"/>
    <w:rsid w:val="003F2443"/>
    <w:rsid w:val="003F4A73"/>
    <w:rsid w:val="003F733C"/>
    <w:rsid w:val="00401D61"/>
    <w:rsid w:val="00403CA4"/>
    <w:rsid w:val="00404A60"/>
    <w:rsid w:val="004056A0"/>
    <w:rsid w:val="004066BE"/>
    <w:rsid w:val="004078FD"/>
    <w:rsid w:val="00407F47"/>
    <w:rsid w:val="004107B9"/>
    <w:rsid w:val="00410884"/>
    <w:rsid w:val="00412B0A"/>
    <w:rsid w:val="00412FAD"/>
    <w:rsid w:val="00413C0A"/>
    <w:rsid w:val="00413DD7"/>
    <w:rsid w:val="0041501D"/>
    <w:rsid w:val="004175FA"/>
    <w:rsid w:val="00417D47"/>
    <w:rsid w:val="00417F42"/>
    <w:rsid w:val="00420AC1"/>
    <w:rsid w:val="00421D62"/>
    <w:rsid w:val="00423D3E"/>
    <w:rsid w:val="0042567D"/>
    <w:rsid w:val="0042636C"/>
    <w:rsid w:val="00432229"/>
    <w:rsid w:val="00433945"/>
    <w:rsid w:val="0043472C"/>
    <w:rsid w:val="004365F2"/>
    <w:rsid w:val="00447AFC"/>
    <w:rsid w:val="004525D3"/>
    <w:rsid w:val="004527C0"/>
    <w:rsid w:val="00460535"/>
    <w:rsid w:val="00465285"/>
    <w:rsid w:val="00465EE9"/>
    <w:rsid w:val="0046608F"/>
    <w:rsid w:val="00466459"/>
    <w:rsid w:val="0046652A"/>
    <w:rsid w:val="00467749"/>
    <w:rsid w:val="0047039B"/>
    <w:rsid w:val="00470ECE"/>
    <w:rsid w:val="00470EE1"/>
    <w:rsid w:val="00474164"/>
    <w:rsid w:val="0047583A"/>
    <w:rsid w:val="004761F5"/>
    <w:rsid w:val="00477C15"/>
    <w:rsid w:val="0048014B"/>
    <w:rsid w:val="004812A6"/>
    <w:rsid w:val="00482A01"/>
    <w:rsid w:val="00486AFC"/>
    <w:rsid w:val="00487DBA"/>
    <w:rsid w:val="00491318"/>
    <w:rsid w:val="00491C97"/>
    <w:rsid w:val="004920FF"/>
    <w:rsid w:val="00492382"/>
    <w:rsid w:val="00492F14"/>
    <w:rsid w:val="00494E01"/>
    <w:rsid w:val="004A0081"/>
    <w:rsid w:val="004A1D73"/>
    <w:rsid w:val="004A60ED"/>
    <w:rsid w:val="004A68EB"/>
    <w:rsid w:val="004B0013"/>
    <w:rsid w:val="004B0BB5"/>
    <w:rsid w:val="004B1A35"/>
    <w:rsid w:val="004B1C41"/>
    <w:rsid w:val="004B275E"/>
    <w:rsid w:val="004B4DC4"/>
    <w:rsid w:val="004B524C"/>
    <w:rsid w:val="004B5409"/>
    <w:rsid w:val="004B55C7"/>
    <w:rsid w:val="004B5700"/>
    <w:rsid w:val="004B5ED2"/>
    <w:rsid w:val="004C07DB"/>
    <w:rsid w:val="004C1E67"/>
    <w:rsid w:val="004C2CB6"/>
    <w:rsid w:val="004C6467"/>
    <w:rsid w:val="004C6B7F"/>
    <w:rsid w:val="004C7A15"/>
    <w:rsid w:val="004D01E8"/>
    <w:rsid w:val="004D2B81"/>
    <w:rsid w:val="004D2E80"/>
    <w:rsid w:val="004D68B2"/>
    <w:rsid w:val="004E08EE"/>
    <w:rsid w:val="004E19AA"/>
    <w:rsid w:val="004E30D0"/>
    <w:rsid w:val="004E455B"/>
    <w:rsid w:val="004E5385"/>
    <w:rsid w:val="004E6048"/>
    <w:rsid w:val="004E7378"/>
    <w:rsid w:val="004E796A"/>
    <w:rsid w:val="004F1CA3"/>
    <w:rsid w:val="004F70D8"/>
    <w:rsid w:val="00500564"/>
    <w:rsid w:val="005020BE"/>
    <w:rsid w:val="0050558C"/>
    <w:rsid w:val="00505710"/>
    <w:rsid w:val="00506638"/>
    <w:rsid w:val="00506698"/>
    <w:rsid w:val="0050770E"/>
    <w:rsid w:val="005101C8"/>
    <w:rsid w:val="00511C21"/>
    <w:rsid w:val="00513CA8"/>
    <w:rsid w:val="005149DD"/>
    <w:rsid w:val="00515A3B"/>
    <w:rsid w:val="00521C08"/>
    <w:rsid w:val="0052261F"/>
    <w:rsid w:val="00524ACC"/>
    <w:rsid w:val="00525E34"/>
    <w:rsid w:val="0052658F"/>
    <w:rsid w:val="005270FD"/>
    <w:rsid w:val="00527987"/>
    <w:rsid w:val="00527C80"/>
    <w:rsid w:val="00535358"/>
    <w:rsid w:val="00536B24"/>
    <w:rsid w:val="00537077"/>
    <w:rsid w:val="00541412"/>
    <w:rsid w:val="005421A9"/>
    <w:rsid w:val="0055436C"/>
    <w:rsid w:val="00554B04"/>
    <w:rsid w:val="00562097"/>
    <w:rsid w:val="00562526"/>
    <w:rsid w:val="00563118"/>
    <w:rsid w:val="00566AEB"/>
    <w:rsid w:val="00567089"/>
    <w:rsid w:val="005700E4"/>
    <w:rsid w:val="00572890"/>
    <w:rsid w:val="00573B7C"/>
    <w:rsid w:val="005752E7"/>
    <w:rsid w:val="0057695C"/>
    <w:rsid w:val="0058140A"/>
    <w:rsid w:val="0058186D"/>
    <w:rsid w:val="00585553"/>
    <w:rsid w:val="00593894"/>
    <w:rsid w:val="00594927"/>
    <w:rsid w:val="005A0EC7"/>
    <w:rsid w:val="005A11BA"/>
    <w:rsid w:val="005A1B20"/>
    <w:rsid w:val="005A445D"/>
    <w:rsid w:val="005B05D7"/>
    <w:rsid w:val="005B14C8"/>
    <w:rsid w:val="005B1D28"/>
    <w:rsid w:val="005B2155"/>
    <w:rsid w:val="005B3474"/>
    <w:rsid w:val="005B4C53"/>
    <w:rsid w:val="005B4CE1"/>
    <w:rsid w:val="005B7493"/>
    <w:rsid w:val="005B7830"/>
    <w:rsid w:val="005C005F"/>
    <w:rsid w:val="005C1827"/>
    <w:rsid w:val="005C208F"/>
    <w:rsid w:val="005C3265"/>
    <w:rsid w:val="005C3974"/>
    <w:rsid w:val="005C3D6C"/>
    <w:rsid w:val="005C7798"/>
    <w:rsid w:val="005C7EDC"/>
    <w:rsid w:val="005D6969"/>
    <w:rsid w:val="005E0F51"/>
    <w:rsid w:val="005E1CCB"/>
    <w:rsid w:val="005E2190"/>
    <w:rsid w:val="005E3FA7"/>
    <w:rsid w:val="005E4916"/>
    <w:rsid w:val="005E63F8"/>
    <w:rsid w:val="005F0E60"/>
    <w:rsid w:val="005F108F"/>
    <w:rsid w:val="005F3631"/>
    <w:rsid w:val="005F49AE"/>
    <w:rsid w:val="005F4CFE"/>
    <w:rsid w:val="005F6729"/>
    <w:rsid w:val="005F706B"/>
    <w:rsid w:val="005F721B"/>
    <w:rsid w:val="005F7D6B"/>
    <w:rsid w:val="005F7F12"/>
    <w:rsid w:val="00603010"/>
    <w:rsid w:val="00603CA7"/>
    <w:rsid w:val="00606856"/>
    <w:rsid w:val="00607ED1"/>
    <w:rsid w:val="00615C70"/>
    <w:rsid w:val="00621EA8"/>
    <w:rsid w:val="00623618"/>
    <w:rsid w:val="00624439"/>
    <w:rsid w:val="00624504"/>
    <w:rsid w:val="00625381"/>
    <w:rsid w:val="00626A4E"/>
    <w:rsid w:val="006306A1"/>
    <w:rsid w:val="00632FCB"/>
    <w:rsid w:val="00633FA6"/>
    <w:rsid w:val="00637836"/>
    <w:rsid w:val="00641926"/>
    <w:rsid w:val="00641A48"/>
    <w:rsid w:val="00642290"/>
    <w:rsid w:val="0065316D"/>
    <w:rsid w:val="00655D87"/>
    <w:rsid w:val="00656405"/>
    <w:rsid w:val="0065699D"/>
    <w:rsid w:val="00656CFF"/>
    <w:rsid w:val="00660651"/>
    <w:rsid w:val="00665958"/>
    <w:rsid w:val="00665F1D"/>
    <w:rsid w:val="00666D0B"/>
    <w:rsid w:val="00670574"/>
    <w:rsid w:val="00670587"/>
    <w:rsid w:val="006716B8"/>
    <w:rsid w:val="00672000"/>
    <w:rsid w:val="00672CF8"/>
    <w:rsid w:val="0067384F"/>
    <w:rsid w:val="00674412"/>
    <w:rsid w:val="006754C6"/>
    <w:rsid w:val="00675A75"/>
    <w:rsid w:val="00676BCB"/>
    <w:rsid w:val="00677318"/>
    <w:rsid w:val="006778DA"/>
    <w:rsid w:val="00677CDD"/>
    <w:rsid w:val="0068083D"/>
    <w:rsid w:val="00685EEF"/>
    <w:rsid w:val="00690A3A"/>
    <w:rsid w:val="0069311C"/>
    <w:rsid w:val="00693E89"/>
    <w:rsid w:val="00694E87"/>
    <w:rsid w:val="006A09A7"/>
    <w:rsid w:val="006A123F"/>
    <w:rsid w:val="006A180D"/>
    <w:rsid w:val="006A1E2F"/>
    <w:rsid w:val="006A562D"/>
    <w:rsid w:val="006A6496"/>
    <w:rsid w:val="006A6721"/>
    <w:rsid w:val="006B1493"/>
    <w:rsid w:val="006B4044"/>
    <w:rsid w:val="006B4840"/>
    <w:rsid w:val="006B4F26"/>
    <w:rsid w:val="006B5661"/>
    <w:rsid w:val="006B5E05"/>
    <w:rsid w:val="006B5F1D"/>
    <w:rsid w:val="006C163A"/>
    <w:rsid w:val="006C1789"/>
    <w:rsid w:val="006C2ECF"/>
    <w:rsid w:val="006C5199"/>
    <w:rsid w:val="006C54C9"/>
    <w:rsid w:val="006C7D1D"/>
    <w:rsid w:val="006D1F2C"/>
    <w:rsid w:val="006D2A4D"/>
    <w:rsid w:val="006D4DAF"/>
    <w:rsid w:val="006D58F3"/>
    <w:rsid w:val="006D72CF"/>
    <w:rsid w:val="006D75B3"/>
    <w:rsid w:val="006E0557"/>
    <w:rsid w:val="006E1137"/>
    <w:rsid w:val="006E1922"/>
    <w:rsid w:val="006E23BE"/>
    <w:rsid w:val="006E23F7"/>
    <w:rsid w:val="006E3662"/>
    <w:rsid w:val="006E3D8F"/>
    <w:rsid w:val="006E54EC"/>
    <w:rsid w:val="006E57BF"/>
    <w:rsid w:val="006E69C7"/>
    <w:rsid w:val="006E6C40"/>
    <w:rsid w:val="006E6FA5"/>
    <w:rsid w:val="006E763B"/>
    <w:rsid w:val="006F2764"/>
    <w:rsid w:val="006F3114"/>
    <w:rsid w:val="006F6916"/>
    <w:rsid w:val="00700E9D"/>
    <w:rsid w:val="00705A00"/>
    <w:rsid w:val="00705D9E"/>
    <w:rsid w:val="0070628B"/>
    <w:rsid w:val="00710168"/>
    <w:rsid w:val="007105B9"/>
    <w:rsid w:val="00715963"/>
    <w:rsid w:val="00717DC1"/>
    <w:rsid w:val="00721ACA"/>
    <w:rsid w:val="00721BA5"/>
    <w:rsid w:val="00721DD2"/>
    <w:rsid w:val="00721F0E"/>
    <w:rsid w:val="00722FC6"/>
    <w:rsid w:val="00723DBE"/>
    <w:rsid w:val="00724426"/>
    <w:rsid w:val="007244A5"/>
    <w:rsid w:val="00724D3A"/>
    <w:rsid w:val="00733B37"/>
    <w:rsid w:val="007343C3"/>
    <w:rsid w:val="00735139"/>
    <w:rsid w:val="00735EFD"/>
    <w:rsid w:val="007370D1"/>
    <w:rsid w:val="007370E5"/>
    <w:rsid w:val="00742C4F"/>
    <w:rsid w:val="00743E97"/>
    <w:rsid w:val="0074421C"/>
    <w:rsid w:val="00754376"/>
    <w:rsid w:val="00754463"/>
    <w:rsid w:val="007555FD"/>
    <w:rsid w:val="007557D3"/>
    <w:rsid w:val="00756703"/>
    <w:rsid w:val="00756C73"/>
    <w:rsid w:val="007605D7"/>
    <w:rsid w:val="00761FF6"/>
    <w:rsid w:val="0076322A"/>
    <w:rsid w:val="00764C29"/>
    <w:rsid w:val="007661B1"/>
    <w:rsid w:val="00767B47"/>
    <w:rsid w:val="0077376A"/>
    <w:rsid w:val="00773C36"/>
    <w:rsid w:val="00776D52"/>
    <w:rsid w:val="00777C80"/>
    <w:rsid w:val="007822F5"/>
    <w:rsid w:val="007841A1"/>
    <w:rsid w:val="00784BF1"/>
    <w:rsid w:val="00786427"/>
    <w:rsid w:val="00792203"/>
    <w:rsid w:val="00794B31"/>
    <w:rsid w:val="007957ED"/>
    <w:rsid w:val="00797482"/>
    <w:rsid w:val="007A108E"/>
    <w:rsid w:val="007A3D17"/>
    <w:rsid w:val="007A4F44"/>
    <w:rsid w:val="007A541A"/>
    <w:rsid w:val="007A7029"/>
    <w:rsid w:val="007A73C3"/>
    <w:rsid w:val="007B01D1"/>
    <w:rsid w:val="007B1DD8"/>
    <w:rsid w:val="007B674E"/>
    <w:rsid w:val="007B6D83"/>
    <w:rsid w:val="007B75A6"/>
    <w:rsid w:val="007C0032"/>
    <w:rsid w:val="007C2399"/>
    <w:rsid w:val="007C3A97"/>
    <w:rsid w:val="007C49C7"/>
    <w:rsid w:val="007C4E19"/>
    <w:rsid w:val="007C7F96"/>
    <w:rsid w:val="007D296B"/>
    <w:rsid w:val="007D445E"/>
    <w:rsid w:val="007D4CFE"/>
    <w:rsid w:val="007D7917"/>
    <w:rsid w:val="007E2166"/>
    <w:rsid w:val="007F1648"/>
    <w:rsid w:val="007F1E15"/>
    <w:rsid w:val="007F22D8"/>
    <w:rsid w:val="007F2CE4"/>
    <w:rsid w:val="007F3C2D"/>
    <w:rsid w:val="007F42C8"/>
    <w:rsid w:val="007F5D00"/>
    <w:rsid w:val="007F7997"/>
    <w:rsid w:val="007F7F05"/>
    <w:rsid w:val="00801070"/>
    <w:rsid w:val="00801BD8"/>
    <w:rsid w:val="008022FB"/>
    <w:rsid w:val="00812DEC"/>
    <w:rsid w:val="008134F6"/>
    <w:rsid w:val="00815FB0"/>
    <w:rsid w:val="0081653B"/>
    <w:rsid w:val="00820A45"/>
    <w:rsid w:val="00821710"/>
    <w:rsid w:val="008219DE"/>
    <w:rsid w:val="00824026"/>
    <w:rsid w:val="0082535E"/>
    <w:rsid w:val="00825DA8"/>
    <w:rsid w:val="00827083"/>
    <w:rsid w:val="008303A8"/>
    <w:rsid w:val="00834DF0"/>
    <w:rsid w:val="00842873"/>
    <w:rsid w:val="00847166"/>
    <w:rsid w:val="00847483"/>
    <w:rsid w:val="00847FC4"/>
    <w:rsid w:val="00851B80"/>
    <w:rsid w:val="00852F68"/>
    <w:rsid w:val="008538C2"/>
    <w:rsid w:val="00854A6B"/>
    <w:rsid w:val="00854E7D"/>
    <w:rsid w:val="0085526B"/>
    <w:rsid w:val="00857A49"/>
    <w:rsid w:val="00863825"/>
    <w:rsid w:val="008639FF"/>
    <w:rsid w:val="00864D1B"/>
    <w:rsid w:val="00865884"/>
    <w:rsid w:val="008707BE"/>
    <w:rsid w:val="00873ABF"/>
    <w:rsid w:val="008748B1"/>
    <w:rsid w:val="00874902"/>
    <w:rsid w:val="00877372"/>
    <w:rsid w:val="0088110D"/>
    <w:rsid w:val="00881868"/>
    <w:rsid w:val="00881AFA"/>
    <w:rsid w:val="008836FD"/>
    <w:rsid w:val="00884304"/>
    <w:rsid w:val="0088562A"/>
    <w:rsid w:val="008874BE"/>
    <w:rsid w:val="00893432"/>
    <w:rsid w:val="00895493"/>
    <w:rsid w:val="00896B1B"/>
    <w:rsid w:val="008A0D0C"/>
    <w:rsid w:val="008A28C5"/>
    <w:rsid w:val="008A2F01"/>
    <w:rsid w:val="008A3FF1"/>
    <w:rsid w:val="008A5BF8"/>
    <w:rsid w:val="008A5CF9"/>
    <w:rsid w:val="008B0569"/>
    <w:rsid w:val="008B07E0"/>
    <w:rsid w:val="008B12E0"/>
    <w:rsid w:val="008B2E0D"/>
    <w:rsid w:val="008B46A0"/>
    <w:rsid w:val="008B5B5D"/>
    <w:rsid w:val="008B5ED1"/>
    <w:rsid w:val="008B61CE"/>
    <w:rsid w:val="008B6CC0"/>
    <w:rsid w:val="008B7B51"/>
    <w:rsid w:val="008C25AF"/>
    <w:rsid w:val="008C3AA4"/>
    <w:rsid w:val="008C54D4"/>
    <w:rsid w:val="008D6041"/>
    <w:rsid w:val="008E0E9F"/>
    <w:rsid w:val="008E1CB8"/>
    <w:rsid w:val="008E27BC"/>
    <w:rsid w:val="008E57A2"/>
    <w:rsid w:val="008E5B6A"/>
    <w:rsid w:val="008E6058"/>
    <w:rsid w:val="008F078A"/>
    <w:rsid w:val="008F1C3D"/>
    <w:rsid w:val="008F5497"/>
    <w:rsid w:val="008F6A97"/>
    <w:rsid w:val="00902830"/>
    <w:rsid w:val="00902B6A"/>
    <w:rsid w:val="009060EF"/>
    <w:rsid w:val="009063D7"/>
    <w:rsid w:val="00906A49"/>
    <w:rsid w:val="009072FA"/>
    <w:rsid w:val="009101CC"/>
    <w:rsid w:val="0091120C"/>
    <w:rsid w:val="00911697"/>
    <w:rsid w:val="00913A79"/>
    <w:rsid w:val="00913C8D"/>
    <w:rsid w:val="00915A52"/>
    <w:rsid w:val="00917854"/>
    <w:rsid w:val="0092300B"/>
    <w:rsid w:val="00923BEC"/>
    <w:rsid w:val="00924426"/>
    <w:rsid w:val="00924678"/>
    <w:rsid w:val="00924C13"/>
    <w:rsid w:val="00926917"/>
    <w:rsid w:val="00927022"/>
    <w:rsid w:val="00931E86"/>
    <w:rsid w:val="00935135"/>
    <w:rsid w:val="009373B2"/>
    <w:rsid w:val="00943194"/>
    <w:rsid w:val="00943444"/>
    <w:rsid w:val="00945B24"/>
    <w:rsid w:val="00947FFD"/>
    <w:rsid w:val="00950EF6"/>
    <w:rsid w:val="00951239"/>
    <w:rsid w:val="00951721"/>
    <w:rsid w:val="009521A5"/>
    <w:rsid w:val="009523FF"/>
    <w:rsid w:val="00952CE9"/>
    <w:rsid w:val="00953A47"/>
    <w:rsid w:val="00956C8A"/>
    <w:rsid w:val="0096009D"/>
    <w:rsid w:val="009645EE"/>
    <w:rsid w:val="009724F5"/>
    <w:rsid w:val="00974AD1"/>
    <w:rsid w:val="00976959"/>
    <w:rsid w:val="00981FB8"/>
    <w:rsid w:val="00982291"/>
    <w:rsid w:val="00982923"/>
    <w:rsid w:val="009860DE"/>
    <w:rsid w:val="009863F8"/>
    <w:rsid w:val="009876D0"/>
    <w:rsid w:val="00987FA7"/>
    <w:rsid w:val="00992EDF"/>
    <w:rsid w:val="009A2ED8"/>
    <w:rsid w:val="009A4696"/>
    <w:rsid w:val="009A57A6"/>
    <w:rsid w:val="009B16B7"/>
    <w:rsid w:val="009B41E9"/>
    <w:rsid w:val="009B48C9"/>
    <w:rsid w:val="009B66EF"/>
    <w:rsid w:val="009B6765"/>
    <w:rsid w:val="009C22DD"/>
    <w:rsid w:val="009C5A75"/>
    <w:rsid w:val="009C6134"/>
    <w:rsid w:val="009C6CDA"/>
    <w:rsid w:val="009C6D2B"/>
    <w:rsid w:val="009C7674"/>
    <w:rsid w:val="009D2AD1"/>
    <w:rsid w:val="009D4525"/>
    <w:rsid w:val="009D6DD5"/>
    <w:rsid w:val="009E129B"/>
    <w:rsid w:val="009E211C"/>
    <w:rsid w:val="009E2F2E"/>
    <w:rsid w:val="009E3E1B"/>
    <w:rsid w:val="009E47B1"/>
    <w:rsid w:val="009E4BAA"/>
    <w:rsid w:val="009E7876"/>
    <w:rsid w:val="009E7AD9"/>
    <w:rsid w:val="009F1F1F"/>
    <w:rsid w:val="009F27FE"/>
    <w:rsid w:val="009F6F5D"/>
    <w:rsid w:val="00A02028"/>
    <w:rsid w:val="00A02555"/>
    <w:rsid w:val="00A038E4"/>
    <w:rsid w:val="00A05169"/>
    <w:rsid w:val="00A07DF2"/>
    <w:rsid w:val="00A10493"/>
    <w:rsid w:val="00A10D6F"/>
    <w:rsid w:val="00A153D0"/>
    <w:rsid w:val="00A170D2"/>
    <w:rsid w:val="00A210B5"/>
    <w:rsid w:val="00A21EB6"/>
    <w:rsid w:val="00A230CE"/>
    <w:rsid w:val="00A25E0C"/>
    <w:rsid w:val="00A2608D"/>
    <w:rsid w:val="00A27BA2"/>
    <w:rsid w:val="00A31BE5"/>
    <w:rsid w:val="00A32ED1"/>
    <w:rsid w:val="00A33DA8"/>
    <w:rsid w:val="00A3448E"/>
    <w:rsid w:val="00A45DF0"/>
    <w:rsid w:val="00A46808"/>
    <w:rsid w:val="00A476DE"/>
    <w:rsid w:val="00A51225"/>
    <w:rsid w:val="00A529E4"/>
    <w:rsid w:val="00A57CC6"/>
    <w:rsid w:val="00A60F95"/>
    <w:rsid w:val="00A632BA"/>
    <w:rsid w:val="00A65D97"/>
    <w:rsid w:val="00A66084"/>
    <w:rsid w:val="00A66397"/>
    <w:rsid w:val="00A704F8"/>
    <w:rsid w:val="00A70CE5"/>
    <w:rsid w:val="00A72644"/>
    <w:rsid w:val="00A742EF"/>
    <w:rsid w:val="00A7510F"/>
    <w:rsid w:val="00A82336"/>
    <w:rsid w:val="00A83B18"/>
    <w:rsid w:val="00A841E8"/>
    <w:rsid w:val="00A85529"/>
    <w:rsid w:val="00A8571E"/>
    <w:rsid w:val="00A85B42"/>
    <w:rsid w:val="00A85ECC"/>
    <w:rsid w:val="00A906C8"/>
    <w:rsid w:val="00A90D4F"/>
    <w:rsid w:val="00A963E7"/>
    <w:rsid w:val="00A976DB"/>
    <w:rsid w:val="00A97D7A"/>
    <w:rsid w:val="00A97D7F"/>
    <w:rsid w:val="00A97E0C"/>
    <w:rsid w:val="00AA0A32"/>
    <w:rsid w:val="00AA1CB7"/>
    <w:rsid w:val="00AA262C"/>
    <w:rsid w:val="00AA276A"/>
    <w:rsid w:val="00AA34FB"/>
    <w:rsid w:val="00AA43FF"/>
    <w:rsid w:val="00AA4AAD"/>
    <w:rsid w:val="00AB1F37"/>
    <w:rsid w:val="00AB3968"/>
    <w:rsid w:val="00AB40C7"/>
    <w:rsid w:val="00AB4EC1"/>
    <w:rsid w:val="00AB7E47"/>
    <w:rsid w:val="00AB7F76"/>
    <w:rsid w:val="00AC166E"/>
    <w:rsid w:val="00AC49E9"/>
    <w:rsid w:val="00AD1002"/>
    <w:rsid w:val="00AD39E7"/>
    <w:rsid w:val="00AD4B57"/>
    <w:rsid w:val="00AD6A7E"/>
    <w:rsid w:val="00AE0193"/>
    <w:rsid w:val="00AE0968"/>
    <w:rsid w:val="00AE1ACB"/>
    <w:rsid w:val="00AE31D5"/>
    <w:rsid w:val="00AE62C0"/>
    <w:rsid w:val="00AF5B1A"/>
    <w:rsid w:val="00AF5F43"/>
    <w:rsid w:val="00B00535"/>
    <w:rsid w:val="00B008F2"/>
    <w:rsid w:val="00B01C02"/>
    <w:rsid w:val="00B027B6"/>
    <w:rsid w:val="00B037CB"/>
    <w:rsid w:val="00B05315"/>
    <w:rsid w:val="00B05F2D"/>
    <w:rsid w:val="00B06048"/>
    <w:rsid w:val="00B07396"/>
    <w:rsid w:val="00B117F2"/>
    <w:rsid w:val="00B12F09"/>
    <w:rsid w:val="00B15481"/>
    <w:rsid w:val="00B156A7"/>
    <w:rsid w:val="00B17585"/>
    <w:rsid w:val="00B22A27"/>
    <w:rsid w:val="00B237F0"/>
    <w:rsid w:val="00B26979"/>
    <w:rsid w:val="00B271D0"/>
    <w:rsid w:val="00B320A9"/>
    <w:rsid w:val="00B34BE0"/>
    <w:rsid w:val="00B34E1C"/>
    <w:rsid w:val="00B35385"/>
    <w:rsid w:val="00B409FD"/>
    <w:rsid w:val="00B417FC"/>
    <w:rsid w:val="00B4182C"/>
    <w:rsid w:val="00B4475A"/>
    <w:rsid w:val="00B45782"/>
    <w:rsid w:val="00B4578F"/>
    <w:rsid w:val="00B45B05"/>
    <w:rsid w:val="00B45EE2"/>
    <w:rsid w:val="00B46CB4"/>
    <w:rsid w:val="00B5094D"/>
    <w:rsid w:val="00B525FC"/>
    <w:rsid w:val="00B55CFC"/>
    <w:rsid w:val="00B561C4"/>
    <w:rsid w:val="00B573BC"/>
    <w:rsid w:val="00B57404"/>
    <w:rsid w:val="00B609B2"/>
    <w:rsid w:val="00B61531"/>
    <w:rsid w:val="00B61B59"/>
    <w:rsid w:val="00B62859"/>
    <w:rsid w:val="00B63D36"/>
    <w:rsid w:val="00B64B64"/>
    <w:rsid w:val="00B663F9"/>
    <w:rsid w:val="00B66D91"/>
    <w:rsid w:val="00B676F2"/>
    <w:rsid w:val="00B70050"/>
    <w:rsid w:val="00B7155B"/>
    <w:rsid w:val="00B74596"/>
    <w:rsid w:val="00B74C37"/>
    <w:rsid w:val="00B8007E"/>
    <w:rsid w:val="00B853F7"/>
    <w:rsid w:val="00B86544"/>
    <w:rsid w:val="00B87EEA"/>
    <w:rsid w:val="00B90891"/>
    <w:rsid w:val="00B91D6B"/>
    <w:rsid w:val="00B91F4C"/>
    <w:rsid w:val="00B93EBD"/>
    <w:rsid w:val="00B953A3"/>
    <w:rsid w:val="00BA00B5"/>
    <w:rsid w:val="00BA39C7"/>
    <w:rsid w:val="00BA6C37"/>
    <w:rsid w:val="00BB1506"/>
    <w:rsid w:val="00BB1F2E"/>
    <w:rsid w:val="00BB3F99"/>
    <w:rsid w:val="00BB6130"/>
    <w:rsid w:val="00BC30D5"/>
    <w:rsid w:val="00BC37F8"/>
    <w:rsid w:val="00BC427C"/>
    <w:rsid w:val="00BC51DC"/>
    <w:rsid w:val="00BC7B42"/>
    <w:rsid w:val="00BD16BF"/>
    <w:rsid w:val="00BD1E12"/>
    <w:rsid w:val="00BD2492"/>
    <w:rsid w:val="00BD36C0"/>
    <w:rsid w:val="00BD4627"/>
    <w:rsid w:val="00BD53B2"/>
    <w:rsid w:val="00BD7605"/>
    <w:rsid w:val="00BD7690"/>
    <w:rsid w:val="00BE19CC"/>
    <w:rsid w:val="00BE3121"/>
    <w:rsid w:val="00BE434E"/>
    <w:rsid w:val="00BF0B96"/>
    <w:rsid w:val="00BF128E"/>
    <w:rsid w:val="00BF48BB"/>
    <w:rsid w:val="00BF6745"/>
    <w:rsid w:val="00C05D77"/>
    <w:rsid w:val="00C06011"/>
    <w:rsid w:val="00C1359B"/>
    <w:rsid w:val="00C15E9E"/>
    <w:rsid w:val="00C1688D"/>
    <w:rsid w:val="00C173F6"/>
    <w:rsid w:val="00C17460"/>
    <w:rsid w:val="00C20A7C"/>
    <w:rsid w:val="00C20CC0"/>
    <w:rsid w:val="00C22DF1"/>
    <w:rsid w:val="00C2414E"/>
    <w:rsid w:val="00C24EBC"/>
    <w:rsid w:val="00C250F3"/>
    <w:rsid w:val="00C27590"/>
    <w:rsid w:val="00C30F88"/>
    <w:rsid w:val="00C32C07"/>
    <w:rsid w:val="00C3431A"/>
    <w:rsid w:val="00C353D0"/>
    <w:rsid w:val="00C35C86"/>
    <w:rsid w:val="00C409B1"/>
    <w:rsid w:val="00C42973"/>
    <w:rsid w:val="00C43BA4"/>
    <w:rsid w:val="00C45FBE"/>
    <w:rsid w:val="00C5542F"/>
    <w:rsid w:val="00C55CB1"/>
    <w:rsid w:val="00C55D06"/>
    <w:rsid w:val="00C56926"/>
    <w:rsid w:val="00C5768E"/>
    <w:rsid w:val="00C614CC"/>
    <w:rsid w:val="00C61D45"/>
    <w:rsid w:val="00C63B42"/>
    <w:rsid w:val="00C64052"/>
    <w:rsid w:val="00C726C7"/>
    <w:rsid w:val="00C73F65"/>
    <w:rsid w:val="00C75357"/>
    <w:rsid w:val="00C76409"/>
    <w:rsid w:val="00C7643F"/>
    <w:rsid w:val="00C76A83"/>
    <w:rsid w:val="00C76FAB"/>
    <w:rsid w:val="00C7719C"/>
    <w:rsid w:val="00C77369"/>
    <w:rsid w:val="00C824C2"/>
    <w:rsid w:val="00C82816"/>
    <w:rsid w:val="00C82CAF"/>
    <w:rsid w:val="00C842A9"/>
    <w:rsid w:val="00C859B9"/>
    <w:rsid w:val="00C86F1D"/>
    <w:rsid w:val="00C873DA"/>
    <w:rsid w:val="00C90E9F"/>
    <w:rsid w:val="00C93AE2"/>
    <w:rsid w:val="00C957ED"/>
    <w:rsid w:val="00C977B9"/>
    <w:rsid w:val="00CA045B"/>
    <w:rsid w:val="00CA1C47"/>
    <w:rsid w:val="00CA3742"/>
    <w:rsid w:val="00CA3FD4"/>
    <w:rsid w:val="00CA5243"/>
    <w:rsid w:val="00CA6B06"/>
    <w:rsid w:val="00CB0DCE"/>
    <w:rsid w:val="00CB11B5"/>
    <w:rsid w:val="00CB3853"/>
    <w:rsid w:val="00CB6276"/>
    <w:rsid w:val="00CB7113"/>
    <w:rsid w:val="00CB741D"/>
    <w:rsid w:val="00CC5E3C"/>
    <w:rsid w:val="00CD53F2"/>
    <w:rsid w:val="00CD5B18"/>
    <w:rsid w:val="00CE1888"/>
    <w:rsid w:val="00CE3602"/>
    <w:rsid w:val="00CE36B9"/>
    <w:rsid w:val="00CE3A11"/>
    <w:rsid w:val="00CE6B33"/>
    <w:rsid w:val="00CE6BBD"/>
    <w:rsid w:val="00CE6F52"/>
    <w:rsid w:val="00CF0197"/>
    <w:rsid w:val="00CF24D6"/>
    <w:rsid w:val="00CF2891"/>
    <w:rsid w:val="00CF5739"/>
    <w:rsid w:val="00CF67F9"/>
    <w:rsid w:val="00D00895"/>
    <w:rsid w:val="00D020A7"/>
    <w:rsid w:val="00D02D02"/>
    <w:rsid w:val="00D06ACB"/>
    <w:rsid w:val="00D07B9D"/>
    <w:rsid w:val="00D103BF"/>
    <w:rsid w:val="00D10959"/>
    <w:rsid w:val="00D1170E"/>
    <w:rsid w:val="00D117AC"/>
    <w:rsid w:val="00D14263"/>
    <w:rsid w:val="00D16FF2"/>
    <w:rsid w:val="00D20321"/>
    <w:rsid w:val="00D22DDC"/>
    <w:rsid w:val="00D2528A"/>
    <w:rsid w:val="00D30DE4"/>
    <w:rsid w:val="00D315A1"/>
    <w:rsid w:val="00D35963"/>
    <w:rsid w:val="00D400F7"/>
    <w:rsid w:val="00D404BE"/>
    <w:rsid w:val="00D40C44"/>
    <w:rsid w:val="00D43E41"/>
    <w:rsid w:val="00D4523D"/>
    <w:rsid w:val="00D45705"/>
    <w:rsid w:val="00D47B88"/>
    <w:rsid w:val="00D51458"/>
    <w:rsid w:val="00D55879"/>
    <w:rsid w:val="00D56BED"/>
    <w:rsid w:val="00D63FAD"/>
    <w:rsid w:val="00D6431A"/>
    <w:rsid w:val="00D6456F"/>
    <w:rsid w:val="00D67A47"/>
    <w:rsid w:val="00D707B3"/>
    <w:rsid w:val="00D73E83"/>
    <w:rsid w:val="00D7430D"/>
    <w:rsid w:val="00D75C57"/>
    <w:rsid w:val="00D7773D"/>
    <w:rsid w:val="00D848F6"/>
    <w:rsid w:val="00D86991"/>
    <w:rsid w:val="00D87710"/>
    <w:rsid w:val="00D92740"/>
    <w:rsid w:val="00D93849"/>
    <w:rsid w:val="00D94DBB"/>
    <w:rsid w:val="00D97A00"/>
    <w:rsid w:val="00D97DE0"/>
    <w:rsid w:val="00D97EE7"/>
    <w:rsid w:val="00D97F2C"/>
    <w:rsid w:val="00DA248A"/>
    <w:rsid w:val="00DA5B6D"/>
    <w:rsid w:val="00DB0C35"/>
    <w:rsid w:val="00DB1A4D"/>
    <w:rsid w:val="00DB2FCB"/>
    <w:rsid w:val="00DB40E7"/>
    <w:rsid w:val="00DB4BB3"/>
    <w:rsid w:val="00DB618F"/>
    <w:rsid w:val="00DB6B66"/>
    <w:rsid w:val="00DC37F8"/>
    <w:rsid w:val="00DC7024"/>
    <w:rsid w:val="00DC74A5"/>
    <w:rsid w:val="00DC7A12"/>
    <w:rsid w:val="00DD2D07"/>
    <w:rsid w:val="00DD5CDB"/>
    <w:rsid w:val="00DD6F86"/>
    <w:rsid w:val="00DE11AD"/>
    <w:rsid w:val="00DE3C9D"/>
    <w:rsid w:val="00DE41C6"/>
    <w:rsid w:val="00DE7ED7"/>
    <w:rsid w:val="00DF0359"/>
    <w:rsid w:val="00DF16DE"/>
    <w:rsid w:val="00DF49B6"/>
    <w:rsid w:val="00DF4C80"/>
    <w:rsid w:val="00DF53AE"/>
    <w:rsid w:val="00DF6B6D"/>
    <w:rsid w:val="00DF7517"/>
    <w:rsid w:val="00E00091"/>
    <w:rsid w:val="00E0241E"/>
    <w:rsid w:val="00E03A20"/>
    <w:rsid w:val="00E06639"/>
    <w:rsid w:val="00E073AD"/>
    <w:rsid w:val="00E11779"/>
    <w:rsid w:val="00E12D9B"/>
    <w:rsid w:val="00E17386"/>
    <w:rsid w:val="00E21C53"/>
    <w:rsid w:val="00E228F4"/>
    <w:rsid w:val="00E22EB4"/>
    <w:rsid w:val="00E23E3B"/>
    <w:rsid w:val="00E251A3"/>
    <w:rsid w:val="00E25A17"/>
    <w:rsid w:val="00E30066"/>
    <w:rsid w:val="00E30168"/>
    <w:rsid w:val="00E30BE7"/>
    <w:rsid w:val="00E3265C"/>
    <w:rsid w:val="00E3473D"/>
    <w:rsid w:val="00E40984"/>
    <w:rsid w:val="00E42717"/>
    <w:rsid w:val="00E44554"/>
    <w:rsid w:val="00E56088"/>
    <w:rsid w:val="00E56E65"/>
    <w:rsid w:val="00E6404B"/>
    <w:rsid w:val="00E65669"/>
    <w:rsid w:val="00E65C0A"/>
    <w:rsid w:val="00E67F93"/>
    <w:rsid w:val="00E7027F"/>
    <w:rsid w:val="00E709F7"/>
    <w:rsid w:val="00E7270F"/>
    <w:rsid w:val="00E736A2"/>
    <w:rsid w:val="00E778EF"/>
    <w:rsid w:val="00E80673"/>
    <w:rsid w:val="00E81003"/>
    <w:rsid w:val="00E819F2"/>
    <w:rsid w:val="00E8295B"/>
    <w:rsid w:val="00E8426F"/>
    <w:rsid w:val="00E86064"/>
    <w:rsid w:val="00E91C24"/>
    <w:rsid w:val="00E91D80"/>
    <w:rsid w:val="00E9311B"/>
    <w:rsid w:val="00E94DB9"/>
    <w:rsid w:val="00EA3FE9"/>
    <w:rsid w:val="00EA4756"/>
    <w:rsid w:val="00EA5146"/>
    <w:rsid w:val="00EB5233"/>
    <w:rsid w:val="00EB5C14"/>
    <w:rsid w:val="00EB63C3"/>
    <w:rsid w:val="00EB798D"/>
    <w:rsid w:val="00EC1C84"/>
    <w:rsid w:val="00ED0667"/>
    <w:rsid w:val="00ED06F8"/>
    <w:rsid w:val="00ED0942"/>
    <w:rsid w:val="00ED363A"/>
    <w:rsid w:val="00ED413B"/>
    <w:rsid w:val="00ED4F8E"/>
    <w:rsid w:val="00ED6EED"/>
    <w:rsid w:val="00ED728B"/>
    <w:rsid w:val="00ED7D8C"/>
    <w:rsid w:val="00EE0EF2"/>
    <w:rsid w:val="00EE199C"/>
    <w:rsid w:val="00EE391D"/>
    <w:rsid w:val="00EE6790"/>
    <w:rsid w:val="00EF0F24"/>
    <w:rsid w:val="00EF1ABE"/>
    <w:rsid w:val="00EF79D5"/>
    <w:rsid w:val="00F006C5"/>
    <w:rsid w:val="00F00983"/>
    <w:rsid w:val="00F01B67"/>
    <w:rsid w:val="00F0502E"/>
    <w:rsid w:val="00F06F0E"/>
    <w:rsid w:val="00F06F4D"/>
    <w:rsid w:val="00F06FA5"/>
    <w:rsid w:val="00F10600"/>
    <w:rsid w:val="00F10E5E"/>
    <w:rsid w:val="00F124BF"/>
    <w:rsid w:val="00F146F3"/>
    <w:rsid w:val="00F14EE7"/>
    <w:rsid w:val="00F16C92"/>
    <w:rsid w:val="00F17397"/>
    <w:rsid w:val="00F2051A"/>
    <w:rsid w:val="00F23FDE"/>
    <w:rsid w:val="00F2684E"/>
    <w:rsid w:val="00F26974"/>
    <w:rsid w:val="00F270B5"/>
    <w:rsid w:val="00F312AD"/>
    <w:rsid w:val="00F31E56"/>
    <w:rsid w:val="00F3241F"/>
    <w:rsid w:val="00F3283B"/>
    <w:rsid w:val="00F333F5"/>
    <w:rsid w:val="00F34FD6"/>
    <w:rsid w:val="00F35410"/>
    <w:rsid w:val="00F3612E"/>
    <w:rsid w:val="00F365D7"/>
    <w:rsid w:val="00F3667E"/>
    <w:rsid w:val="00F36E91"/>
    <w:rsid w:val="00F371C1"/>
    <w:rsid w:val="00F37A99"/>
    <w:rsid w:val="00F43178"/>
    <w:rsid w:val="00F434E9"/>
    <w:rsid w:val="00F4385B"/>
    <w:rsid w:val="00F44EFD"/>
    <w:rsid w:val="00F46456"/>
    <w:rsid w:val="00F47D40"/>
    <w:rsid w:val="00F5238D"/>
    <w:rsid w:val="00F52A71"/>
    <w:rsid w:val="00F52B15"/>
    <w:rsid w:val="00F5309A"/>
    <w:rsid w:val="00F53836"/>
    <w:rsid w:val="00F53DB3"/>
    <w:rsid w:val="00F56EFE"/>
    <w:rsid w:val="00F57DE2"/>
    <w:rsid w:val="00F61177"/>
    <w:rsid w:val="00F61927"/>
    <w:rsid w:val="00F62E70"/>
    <w:rsid w:val="00F6549E"/>
    <w:rsid w:val="00F7062A"/>
    <w:rsid w:val="00F73175"/>
    <w:rsid w:val="00F74C57"/>
    <w:rsid w:val="00F754CA"/>
    <w:rsid w:val="00F75BD6"/>
    <w:rsid w:val="00F764BC"/>
    <w:rsid w:val="00F7768C"/>
    <w:rsid w:val="00F77748"/>
    <w:rsid w:val="00F80460"/>
    <w:rsid w:val="00F81D38"/>
    <w:rsid w:val="00F8249A"/>
    <w:rsid w:val="00F84D45"/>
    <w:rsid w:val="00F854D9"/>
    <w:rsid w:val="00F91E01"/>
    <w:rsid w:val="00F937B8"/>
    <w:rsid w:val="00F93D92"/>
    <w:rsid w:val="00F96006"/>
    <w:rsid w:val="00FA2632"/>
    <w:rsid w:val="00FA4C95"/>
    <w:rsid w:val="00FA4DC0"/>
    <w:rsid w:val="00FA5622"/>
    <w:rsid w:val="00FA72D8"/>
    <w:rsid w:val="00FA78D4"/>
    <w:rsid w:val="00FB3EAE"/>
    <w:rsid w:val="00FB5A9E"/>
    <w:rsid w:val="00FC0C79"/>
    <w:rsid w:val="00FC2C9D"/>
    <w:rsid w:val="00FC2D94"/>
    <w:rsid w:val="00FC2F01"/>
    <w:rsid w:val="00FC31A4"/>
    <w:rsid w:val="00FC37A2"/>
    <w:rsid w:val="00FC39DD"/>
    <w:rsid w:val="00FC3FFA"/>
    <w:rsid w:val="00FC6B96"/>
    <w:rsid w:val="00FD449A"/>
    <w:rsid w:val="00FD73FC"/>
    <w:rsid w:val="00FE09FD"/>
    <w:rsid w:val="00FE7AC8"/>
    <w:rsid w:val="00FF24FA"/>
    <w:rsid w:val="00FF2B7A"/>
    <w:rsid w:val="00FF2C2C"/>
    <w:rsid w:val="00FF325B"/>
    <w:rsid w:val="00FF69A8"/>
    <w:rsid w:val="00FF6FE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A733303707D17F8ED38253C000CB56F15DFBBF7FFEFA870644479B9783052CBA501B0957CA2658rCnDK" TargetMode="External"/><Relationship Id="rId18" Type="http://schemas.openxmlformats.org/officeDocument/2006/relationships/hyperlink" Target="consultantplus://offline/ref=0CA733303707D17F8ED38253C000CB56F15AFEB579FEFA870644479B9783052CBA501B0957CA2651rCnFK" TargetMode="External"/><Relationship Id="rId26" Type="http://schemas.openxmlformats.org/officeDocument/2006/relationships/hyperlink" Target="consultantplus://offline/ref=0CA733303707D17F8ED38253C000CB56F15AFDB37CF2FA870644479B97r8n3K" TargetMode="External"/><Relationship Id="rId39" Type="http://schemas.openxmlformats.org/officeDocument/2006/relationships/hyperlink" Target="consultantplus://offline/ref=0CA733303707D17F8ED38253C000CB56F15CF0B77CF2FA870644479B9783052CBA501B0957CA275ErCn6K" TargetMode="External"/><Relationship Id="rId21" Type="http://schemas.openxmlformats.org/officeDocument/2006/relationships/hyperlink" Target="consultantplus://offline/ref=0CA733303707D17F8ED38253C000CB56F15CFAB078F2FA870644479B9783052CBA501B0957CA265ArCnEK" TargetMode="External"/><Relationship Id="rId34" Type="http://schemas.openxmlformats.org/officeDocument/2006/relationships/hyperlink" Target="consultantplus://offline/ref=0CA733303707D17F8ED38253C000CB56F15CF0B77CF2FA870644479B97r8n3K" TargetMode="External"/><Relationship Id="rId42" Type="http://schemas.openxmlformats.org/officeDocument/2006/relationships/hyperlink" Target="consultantplus://offline/ref=0CA733303707D17F8ED38253C000CB56F15AFCB078FBFA870644479B9783052CBA501B0957CA225ArCn8K" TargetMode="External"/><Relationship Id="rId47" Type="http://schemas.openxmlformats.org/officeDocument/2006/relationships/hyperlink" Target="consultantplus://offline/ref=0CA733303707D17F8ED38253C000CB56F15AFCB078FBFA870644479B9783052CBA501B0957CA225DrCnDK" TargetMode="External"/><Relationship Id="rId50" Type="http://schemas.openxmlformats.org/officeDocument/2006/relationships/hyperlink" Target="consultantplus://offline/ref=0CA733303707D17F8ED38253C000CB56F15AF8B67FFEFA870644479B9783052CBA501B0957CB255ArCnEK" TargetMode="External"/><Relationship Id="rId7" Type="http://schemas.openxmlformats.org/officeDocument/2006/relationships/hyperlink" Target="consultantplus://offline/ref=0CA733303707D17F8ED38253C000CB56F15DFBB071FCFA870644479B9783052CBA501B0957CA245ErCn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733303707D17F8ED38253C000CB56F15AFEB579FEFA870644479B9783052CBA501B0957CA2651rCn7K" TargetMode="External"/><Relationship Id="rId29" Type="http://schemas.openxmlformats.org/officeDocument/2006/relationships/hyperlink" Target="consultantplus://offline/ref=0CA733303707D17F8ED38253C000CB56F15DFAB179F8FA870644479B9783052CBA501B0957CA2758rCn8K" TargetMode="External"/><Relationship Id="rId11" Type="http://schemas.openxmlformats.org/officeDocument/2006/relationships/hyperlink" Target="consultantplus://offline/ref=0CA733303707D17F8ED38253C000CB56F15AFCB17CF3FA870644479B9783052CBA501B0957CA245ErCnFK" TargetMode="External"/><Relationship Id="rId24" Type="http://schemas.openxmlformats.org/officeDocument/2006/relationships/hyperlink" Target="consultantplus://offline/ref=0CA733303707D17F8ED38253C000CB56F15AFCB170F8FA870644479B9783052CBA501B0957CA205DrCnAK" TargetMode="External"/><Relationship Id="rId32" Type="http://schemas.openxmlformats.org/officeDocument/2006/relationships/hyperlink" Target="consultantplus://offline/ref=0CA733303707D17F8ED38253C000CB56F15AFCB17CF3FA870644479B9783052CBA501B0957CA245ErCnFK" TargetMode="External"/><Relationship Id="rId37" Type="http://schemas.openxmlformats.org/officeDocument/2006/relationships/hyperlink" Target="consultantplus://offline/ref=0CA733303707D17F8ED38253C000CB56F15CF0B77CF2FA870644479B9783052CBA501B0957CA275DrCn7K" TargetMode="External"/><Relationship Id="rId40" Type="http://schemas.openxmlformats.org/officeDocument/2006/relationships/hyperlink" Target="consultantplus://offline/ref=0CA733303707D17F8ED38253C000CB56F15AFCB078FBFA870644479B9783052CBA501B0957CA225ArCnBK" TargetMode="External"/><Relationship Id="rId45" Type="http://schemas.openxmlformats.org/officeDocument/2006/relationships/hyperlink" Target="consultantplus://offline/ref=0CA733303707D17F8ED38253C000CB56F15AFCB078FBFA870644479B9783052CBA501B0957CA225DrCnEK" TargetMode="External"/><Relationship Id="rId5" Type="http://schemas.openxmlformats.org/officeDocument/2006/relationships/hyperlink" Target="consultantplus://offline/ref=0CA733303707D17F8ED38253C000CB56F15DFBB071FCFA870644479B9783052CBA501B0957CA245ErCnDK" TargetMode="External"/><Relationship Id="rId15" Type="http://schemas.openxmlformats.org/officeDocument/2006/relationships/hyperlink" Target="consultantplus://offline/ref=0CA733303707D17F8ED38253C000CB56F15AFEB579FEFA870644479B9783052CBA501B0957CA265FrCnBK" TargetMode="External"/><Relationship Id="rId23" Type="http://schemas.openxmlformats.org/officeDocument/2006/relationships/hyperlink" Target="consultantplus://offline/ref=0CA733303707D17F8ED38253C000CB56F15AFCB170F8FA870644479B9783052CBA501B0957CA205ArCn8K" TargetMode="External"/><Relationship Id="rId28" Type="http://schemas.openxmlformats.org/officeDocument/2006/relationships/hyperlink" Target="consultantplus://offline/ref=0CA733303707D17F8ED38253C000CB56F15AFDB37CF2FA870644479B9783052CBA501B0957CB2E5ArCn7K" TargetMode="External"/><Relationship Id="rId36" Type="http://schemas.openxmlformats.org/officeDocument/2006/relationships/hyperlink" Target="consultantplus://offline/ref=0CA733303707D17F8ED38253C000CB56F15CF0B77CF2FA870644479B9783052CBA501B0957CA275ArCnFK" TargetMode="External"/><Relationship Id="rId49" Type="http://schemas.openxmlformats.org/officeDocument/2006/relationships/hyperlink" Target="consultantplus://offline/ref=0CA733303707D17F8ED38253C000CB56F15AFFB37BFFFA870644479B9783052CBA501B0957CA205ArCnBK" TargetMode="External"/><Relationship Id="rId10" Type="http://schemas.openxmlformats.org/officeDocument/2006/relationships/hyperlink" Target="consultantplus://offline/ref=0CA733303707D17F8ED38253C000CB56F15DFAB571F9FA870644479B9783052CBA501B0957CA225ArCnAK" TargetMode="External"/><Relationship Id="rId19" Type="http://schemas.openxmlformats.org/officeDocument/2006/relationships/hyperlink" Target="consultantplus://offline/ref=0CA733303707D17F8ED38253C000CB56F15CFAB078F2FA870644479B97r8n3K" TargetMode="External"/><Relationship Id="rId31" Type="http://schemas.openxmlformats.org/officeDocument/2006/relationships/hyperlink" Target="consultantplus://offline/ref=0CA733303707D17F8ED38253C000CB56F15DFBB27AFBFA870644479B9783052CBA501B0A57rCn8K" TargetMode="External"/><Relationship Id="rId44" Type="http://schemas.openxmlformats.org/officeDocument/2006/relationships/hyperlink" Target="consultantplus://offline/ref=0CA733303707D17F8ED38253C000CB56F15AFCB078FBFA870644479B9783052CBA501B0957CA225ArCn7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733303707D17F8ED38253C000CB56F15AFEB67AFAFA870644479B9783052CBA501B0957CA265ErCn8K" TargetMode="External"/><Relationship Id="rId14" Type="http://schemas.openxmlformats.org/officeDocument/2006/relationships/hyperlink" Target="consultantplus://offline/ref=0CA733303707D17F8ED38253C000CB56F15DFBBF7FFEFA870644479B9783052CBA501B0957CA2651rCn9K" TargetMode="External"/><Relationship Id="rId22" Type="http://schemas.openxmlformats.org/officeDocument/2006/relationships/hyperlink" Target="consultantplus://offline/ref=0CA733303707D17F8ED38253C000CB56F15AFCB170F8FA870644479B97r8n3K" TargetMode="External"/><Relationship Id="rId27" Type="http://schemas.openxmlformats.org/officeDocument/2006/relationships/hyperlink" Target="consultantplus://offline/ref=0CA733303707D17F8ED38253C000CB56F15AFDB37CF2FA870644479B9783052CBA501B0957CA275DrCnAK" TargetMode="External"/><Relationship Id="rId30" Type="http://schemas.openxmlformats.org/officeDocument/2006/relationships/hyperlink" Target="consultantplus://offline/ref=0CA733303707D17F8ED38253C000CB56F15DFBB27AFBFA870644479B9783052CBA501B0957CA235BrCn6K" TargetMode="External"/><Relationship Id="rId35" Type="http://schemas.openxmlformats.org/officeDocument/2006/relationships/hyperlink" Target="consultantplus://offline/ref=0CA733303707D17F8ED38253C000CB56F15CF0B77CF2FA870644479B9783052CBA501B0957CA275BrCn7K" TargetMode="External"/><Relationship Id="rId43" Type="http://schemas.openxmlformats.org/officeDocument/2006/relationships/hyperlink" Target="consultantplus://offline/ref=0CA733303707D17F8ED38253C000CB56F15AFCB078FBFA870644479B9783052CBA501B0957CA225ArCn9K" TargetMode="External"/><Relationship Id="rId48" Type="http://schemas.openxmlformats.org/officeDocument/2006/relationships/hyperlink" Target="consultantplus://offline/ref=0CA733303707D17F8ED38253C000CB56F15DF0B17AFBFA870644479B9783052CBA501B0957CA245DrCn9K" TargetMode="External"/><Relationship Id="rId8" Type="http://schemas.openxmlformats.org/officeDocument/2006/relationships/hyperlink" Target="consultantplus://offline/ref=0CA733303707D17F8ED38253C000CB56F15DFBB071FCFA870644479B9783052CBA501B0957CA245ErCnD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A733303707D17F8ED38253C000CB56F15DFBBF7FFEFA870644479B97r8n3K" TargetMode="External"/><Relationship Id="rId17" Type="http://schemas.openxmlformats.org/officeDocument/2006/relationships/hyperlink" Target="consultantplus://offline/ref=0CA733303707D17F8ED38253C000CB56F15AFEB579FEFA870644479B9783052CBA501B0957CA2650rCnEK" TargetMode="External"/><Relationship Id="rId25" Type="http://schemas.openxmlformats.org/officeDocument/2006/relationships/hyperlink" Target="consultantplus://offline/ref=0CA733303707D17F8ED38253C000CB56F15AFCB170F8FA870644479B9783052CBA501B0957CA205ErCnFK" TargetMode="External"/><Relationship Id="rId33" Type="http://schemas.openxmlformats.org/officeDocument/2006/relationships/hyperlink" Target="consultantplus://offline/ref=0CA733303707D17F8ED38253C000CB56F15DFBB27AFBFA870644479B9783052CBA501B0957CA235ArCnFK" TargetMode="External"/><Relationship Id="rId38" Type="http://schemas.openxmlformats.org/officeDocument/2006/relationships/hyperlink" Target="consultantplus://offline/ref=0CA733303707D17F8ED38253C000CB56F15CF0B77CF2FA870644479B9783052CBA501B0957CA275CrCnAK" TargetMode="External"/><Relationship Id="rId46" Type="http://schemas.openxmlformats.org/officeDocument/2006/relationships/hyperlink" Target="consultantplus://offline/ref=0CA733303707D17F8ED38253C000CB56F15AFCB078FBFA870644479B9783052CBA501B0957CA225DrCnCK" TargetMode="External"/><Relationship Id="rId20" Type="http://schemas.openxmlformats.org/officeDocument/2006/relationships/hyperlink" Target="consultantplus://offline/ref=0CA733303707D17F8ED38253C000CB56F15CFAB078F2FA870644479B9783052CBA501B0957CA2658rCn6K" TargetMode="External"/><Relationship Id="rId41" Type="http://schemas.openxmlformats.org/officeDocument/2006/relationships/hyperlink" Target="consultantplus://offline/ref=0CA733303707D17F8ED38253C000CB56F15AFCB078FBFA870644479B9783052CBA501B0957CA225ArCn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733303707D17F8ED38253C000CB56F15DFBB071FCFA870644479B9783052CBA501B0957CA245ErC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Передня Вячеслав Александрович</dc:creator>
  <cp:lastModifiedBy>Передня Вячеслав Александрович</cp:lastModifiedBy>
  <cp:revision>1</cp:revision>
  <dcterms:created xsi:type="dcterms:W3CDTF">2013-06-21T10:39:00Z</dcterms:created>
  <dcterms:modified xsi:type="dcterms:W3CDTF">2013-06-21T10:40:00Z</dcterms:modified>
</cp:coreProperties>
</file>