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E4" w:rsidRPr="003764E4" w:rsidRDefault="003764E4" w:rsidP="003764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3764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Персональные данные: недетские проблемы</w:t>
      </w:r>
    </w:p>
    <w:bookmarkEnd w:id="0"/>
    <w:p w:rsidR="003764E4" w:rsidRPr="003764E4" w:rsidRDefault="003764E4" w:rsidP="003764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76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публикации: 01.01.2016, Текст: </w:t>
      </w:r>
      <w:proofErr w:type="spellStart"/>
      <w:r w:rsidRPr="003764E4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А.А.Приезжева</w:t>
      </w:r>
      <w:proofErr w:type="spellEnd"/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2C2BD1" wp14:editId="0399C154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900555" cy="1900555"/>
            <wp:effectExtent l="0" t="0" r="4445" b="4445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авторе: Антонина Аркадьевна </w:t>
      </w:r>
      <w:proofErr w:type="spellStart"/>
      <w:r w:rsidRPr="00376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Приезжева</w:t>
      </w:r>
      <w:proofErr w:type="spellEnd"/>
      <w:r w:rsidRPr="00376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заместитель руководителя Федеральной службы по надзору в сфере связи, информационных технологий и массовых коммуникаций (</w:t>
      </w:r>
      <w:proofErr w:type="spellStart"/>
      <w:r w:rsidRPr="00376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Роскомнадзор</w:t>
      </w:r>
      <w:proofErr w:type="spellEnd"/>
      <w:r w:rsidRPr="00376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курирует направление по защите прав субъектов персональных данных.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государственные и общественные организации стремятся создать благоприятные условия для детей в информационном пространстве. Существуют специальные программные средства, обеспечивающие родительский контроль, т.е. ограждение ребёнка </w:t>
      </w:r>
      <w:proofErr w:type="gram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нежелательного контента в Интернете. Есть горячая линия помощи для детей, оказавшихся в тяжелой ситуации. Создана детская доменная зона</w:t>
      </w:r>
      <w:proofErr w:type="gram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для заведомо безопасных ресурсов.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Государство, со своей стороны, блокирует незаконный контент, осуществляет </w:t>
      </w:r>
      <w:proofErr w:type="gram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продукцией, систематически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предмет нарушения законодательства, и привлекает нарушителей к ответственности. Но речь пойдёт не об этом, а об обучении детей правилам сетевой безопасности.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в том, что дети беспечны, они не видят угроз, от которых их пытаются оградить взрослые. Школьники в России прекрасно умеют использовать современные технологии, но очень часто не понимают всех опасностей виртуального мира. Из-за этого они становятся самыми незащищенными пользователями всемирной паутины и оказываются жертвами злоумышленников именно в силу своей доверчивости.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которые подстерегают людей в Интернете, часто связаны с нарушением прав субъектов персональных данных. А дети сами выкладывают в Сеть огромное количество личной информации, не подозревая, к каким бедам это может привести.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информация попадает в Сеть, контролировать ее дальнейшее использование невозможно. Кто, когда и в каких целях может воспользоваться такими данными, не угадаешь. К нам обращались родители ребят-школьников, которых доводили до суицидальных состояний, шантажируя распространением личной информации, оказавшейся в Сети.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Драматические сюжеты развивались вокруг ситуаций, когда девушки доверчиво знакомились в социальных сетях с молодыми людьми, не зная их в реальной жизни, и высылали им личные, зачастую интимные фотографии и видео. Представьте себе состояние подростков, когда такие данные либо распространяются впоследствии в открытом доступе, либо создаётся угроза их распространения среди друзей, знакомых их родителей, соседей, учителей, родственников.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контроля над личными данными может повлиять не только на репутацию и психологическое состояние подростков. Цели злоумышленников различны - это и интернет-мошенничество, и кража денег с банковских карточек, и шантаж детей и родителей, продажа баз персональных данных для агрессивного маркетинга, насилие,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слежки и пр.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распространения персональных данных в Интернете невозможно. Мы покупаем билеты на поезда и самолеты, совершаем покупки в онлайн пространстве, общаемся в социальных сетях под подлинными именами. Но разумная осторожность, соблюдение правил личной информационной гигиены предотвращают неприятности. </w:t>
      </w: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Привить детям навыки безопасного поведения в киберпространстве, однако, непросто, коль скоро ими обладают далеко не все взрослые.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Объясняйте своим детям, зачем и как следует ограничивать доступность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геолокационных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для приложений. Учите их внимательно относиться к изучению политик конфиденциальности приложений и онлайн-сервисов. В конце концов, хотя бы однажды прочтите вместе с ними пользовательское соглашение, обратите внимание сына или дочери на то, что будет знать о нём владелец сервиса или программного продукта после того, как будет нажата кнопка «Принять условия соглашения».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- объясните ребёнку, что в словосочетании «виртуальная реальность» второе слово точно отражает суть дела: всё, что происходит в Сети, реально, и опасности там тоже реальны. Ребёнок знает, что нельзя разговаривать с незнакомцами на улице? Отлично. Точно так же он должен знать, что нельзя разговаривать с незнакомцем и в чате. Он должен также знать, что выложить данные о себе в социальной сети - это всё равно, что поведать их тому самому незнакомцу на улице, от бесед с которым предостерегают родители.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 свою задачу, в частности, именно в этом - помочь нашим детям научиться понимать последствия своих действий в Интернете, научить их правилам безопасности, которые им следует соблюдать и сейчас, и на протяжении всей жизни.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департаментом образования Москвы с июня 2015 года запустили совместный образовательный проект «Защита персональных данных детей». В московских школах обучают IT-гигиене, и небезуспешно. Одно из мероприятий проекта - конкурс среди школьников Москвы на лучший плакат «Защити свои персональные данные», а также на лучший мультфильм и видеоролик «Последствия утечки персональных данных» «Как мне защитить свои персональные данные». Дети отнеслись к делу очень живо и с пониманием важности того, что узнали о персональных данных на уроках. 18 декабря были подведены его итоги.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A632C" wp14:editId="09DB568B">
            <wp:extent cx="4763135" cy="3371215"/>
            <wp:effectExtent l="0" t="0" r="0" b="635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Егора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гран-при конкурса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учебного года мы запустили информационно-образовательный сайт ПЕРСОНАЛЬНЫЕ ДАННЫЕ</w:t>
      </w:r>
      <w:proofErr w:type="gram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ЕТИ, рассчитанный на школьников. Сайт информативен (он рекомендован в школах для уроков по </w:t>
      </w:r>
      <w:proofErr w:type="gram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не только - здесь можно поиграть, поделиться результатами игры с друзьями, обсудить с ними </w:t>
      </w: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прочитанную информацию, ознакомиться с информацией о проводимых мероприятиях для детей в области персональных данных (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флэшмобы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и пр.)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Просветительскую работу среди школьников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 не первый год, и непременно продолжит её в наступающем 2016 году. О мероприятиях и их результатах непременно информируем общественность.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детей - типичные проблемы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2014 года впервые специалисты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попытались проанализировать попавшие в Интернет персональные данные российских детей.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данные содержали списки воспитанников детских садов, учеников школ, с указанием их фамилии, имени и отчества, даты рождения, места проживания, социального статуса родителей и самих детей (многодетная семья, мать-одиночка, безработные родители, дети сотрудников правоохранительных органов, дети-сироты). Однажды на сайте образовательного учреждения был выявлен список детей, направляемых на психоневрологическую комиссию.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территориальные органы с мая 2014 года направляют в адрес владельцев сайтов требования об удалении обнаруженных персональных данных о детях.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сайтов добровольно удалили 90% информации, содержащей персональные данные детей.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подобной и не обезличенной информации не соответствует цели её обработки. </w:t>
      </w:r>
      <w:proofErr w:type="spellStart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обращал внимание операторов персональных данных на то, что их обработка не должна быть избыточной по отношению к цели обработки. Следует всегда задаваться вопросом «ради чего данные о детях и их родителях собирались?»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ключевой принцип международного и российского законодательства в области персональных данных формулируется так: «Обработка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данных».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случае, когда данные собираются для информирования родителей, выкладывание данных о детях в Сети не будет соотноситься с целью обработки, ради которой эти данные собирались, даже при наличии отдельного согласия родителей на такую обработку.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разграничивать предоставление доступа к информации и распространение данных. Так, размещение информации в сети Интернет квалифицируется именно как распространение информации неограниченному кругу лиц в публичном информационном источнике.</w:t>
      </w:r>
    </w:p>
    <w:p w:rsidR="003764E4" w:rsidRPr="003764E4" w:rsidRDefault="003764E4" w:rsidP="00376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обработка персональных данных детей в виде предоставления доступа ограниченному кругу лиц будет соответствовать целям образовательной деятельности.</w:t>
      </w:r>
    </w:p>
    <w:p w:rsidR="00131B5F" w:rsidRPr="003764E4" w:rsidRDefault="003764E4" w:rsidP="003764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Pr="003764E4">
          <w:rPr>
            <w:rFonts w:ascii="Times New Roman" w:eastAsia="Times New Roman" w:hAnsi="Times New Roman" w:cs="Times New Roman"/>
            <w:color w:val="29A5DC"/>
            <w:sz w:val="20"/>
            <w:szCs w:val="20"/>
            <w:u w:val="single"/>
            <w:lang w:eastAsia="ru-RU"/>
          </w:rPr>
          <w:t>http://d-russia.ru/personalnye-dannye-nedetskie-problemy.html</w:t>
        </w:r>
      </w:hyperlink>
      <w:r w:rsidRPr="00376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(Оригинал)</w:t>
      </w:r>
    </w:p>
    <w:sectPr w:rsidR="00131B5F" w:rsidRPr="0037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4"/>
    <w:rsid w:val="003764E4"/>
    <w:rsid w:val="003930D2"/>
    <w:rsid w:val="00B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4E4"/>
    <w:rPr>
      <w:color w:val="29A5DC"/>
      <w:u w:val="single"/>
    </w:rPr>
  </w:style>
  <w:style w:type="character" w:styleId="a4">
    <w:name w:val="Emphasis"/>
    <w:basedOn w:val="a0"/>
    <w:uiPriority w:val="20"/>
    <w:qFormat/>
    <w:rsid w:val="003764E4"/>
    <w:rPr>
      <w:i/>
      <w:iCs/>
    </w:rPr>
  </w:style>
  <w:style w:type="paragraph" w:customStyle="1" w:styleId="unselected1">
    <w:name w:val="unselected1"/>
    <w:basedOn w:val="a"/>
    <w:rsid w:val="003764E4"/>
    <w:pPr>
      <w:spacing w:before="150"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4E4"/>
    <w:rPr>
      <w:color w:val="29A5DC"/>
      <w:u w:val="single"/>
    </w:rPr>
  </w:style>
  <w:style w:type="character" w:styleId="a4">
    <w:name w:val="Emphasis"/>
    <w:basedOn w:val="a0"/>
    <w:uiPriority w:val="20"/>
    <w:qFormat/>
    <w:rsid w:val="003764E4"/>
    <w:rPr>
      <w:i/>
      <w:iCs/>
    </w:rPr>
  </w:style>
  <w:style w:type="paragraph" w:customStyle="1" w:styleId="unselected1">
    <w:name w:val="unselected1"/>
    <w:basedOn w:val="a"/>
    <w:rsid w:val="003764E4"/>
    <w:pPr>
      <w:spacing w:before="150"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-russia.ru/personalnye-dannye-nedetskie-problem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 Виктор Андреевич</dc:creator>
  <cp:lastModifiedBy>Кривоногов Виктор Андреевич</cp:lastModifiedBy>
  <cp:revision>1</cp:revision>
  <dcterms:created xsi:type="dcterms:W3CDTF">2016-07-08T07:25:00Z</dcterms:created>
  <dcterms:modified xsi:type="dcterms:W3CDTF">2016-07-08T07:29:00Z</dcterms:modified>
</cp:coreProperties>
</file>