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408" w:rsidRPr="00DF6408" w:rsidRDefault="00DF6408" w:rsidP="00DF6408">
      <w:pPr>
        <w:spacing w:after="0" w:line="240" w:lineRule="auto"/>
        <w:rPr>
          <w:rFonts w:ascii="Times New Roman" w:eastAsia="Times New Roman" w:hAnsi="Times New Roman" w:cs="Times New Roman"/>
          <w:b/>
          <w:bCs/>
          <w:sz w:val="24"/>
          <w:szCs w:val="24"/>
          <w:lang w:eastAsia="ru-RU"/>
        </w:rPr>
      </w:pPr>
      <w:r w:rsidRPr="00DF6408">
        <w:rPr>
          <w:rFonts w:ascii="Times New Roman" w:eastAsia="Times New Roman" w:hAnsi="Times New Roman" w:cs="Times New Roman"/>
          <w:sz w:val="24"/>
          <w:szCs w:val="24"/>
          <w:lang w:eastAsia="ru-RU"/>
        </w:rPr>
        <w:t>LPA17/2007</w:t>
      </w:r>
      <w:r w:rsidRPr="00DF6408">
        <w:rPr>
          <w:rFonts w:ascii="Times New Roman" w:eastAsia="Times New Roman" w:hAnsi="Times New Roman" w:cs="Times New Roman"/>
          <w:sz w:val="24"/>
          <w:szCs w:val="24"/>
          <w:lang w:eastAsia="ru-RU"/>
        </w:rPr>
        <w:br/>
        <w:t>Внутренний номер:  324657 </w:t>
      </w:r>
      <w:r w:rsidRPr="00DF6408">
        <w:rPr>
          <w:rFonts w:ascii="Times New Roman" w:eastAsia="Times New Roman" w:hAnsi="Times New Roman" w:cs="Times New Roman"/>
          <w:sz w:val="24"/>
          <w:szCs w:val="24"/>
          <w:lang w:eastAsia="ru-RU"/>
        </w:rPr>
        <w:br/>
      </w:r>
      <w:hyperlink r:id="rId5" w:history="1">
        <w:r w:rsidRPr="00DF6408">
          <w:rPr>
            <w:rFonts w:ascii="Times New Roman" w:eastAsia="Times New Roman" w:hAnsi="Times New Roman" w:cs="Times New Roman"/>
            <w:color w:val="0000FF"/>
            <w:sz w:val="24"/>
            <w:szCs w:val="24"/>
            <w:u w:val="single"/>
            <w:lang w:eastAsia="ru-RU"/>
          </w:rPr>
          <w:t>Varianta în limba de stat</w:t>
        </w:r>
      </w:hyperlink>
      <w:hyperlink r:id="rId6" w:history="1">
        <w:r w:rsidRPr="00DF6408">
          <w:rPr>
            <w:rFonts w:ascii="Times New Roman" w:eastAsia="Times New Roman" w:hAnsi="Times New Roman" w:cs="Times New Roman"/>
            <w:color w:val="0000FF"/>
            <w:sz w:val="24"/>
            <w:szCs w:val="24"/>
            <w:u w:val="single"/>
            <w:lang w:eastAsia="ru-RU"/>
          </w:rPr>
          <w:t>Карточка документа</w:t>
        </w:r>
      </w:hyperlink>
      <w:r>
        <w:rPr>
          <w:rFonts w:ascii="Times New Roman" w:eastAsia="Times New Roman" w:hAnsi="Times New Roman" w:cs="Times New Roman"/>
          <w:noProof/>
          <w:sz w:val="24"/>
          <w:szCs w:val="24"/>
          <w:lang w:eastAsia="ru-RU"/>
        </w:rPr>
        <w:drawing>
          <wp:inline distT="0" distB="0" distL="0" distR="0">
            <wp:extent cx="495300" cy="586740"/>
            <wp:effectExtent l="0" t="0" r="0" b="3810"/>
            <wp:docPr id="1"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586740"/>
                    </a:xfrm>
                    <a:prstGeom prst="rect">
                      <a:avLst/>
                    </a:prstGeom>
                    <a:noFill/>
                    <a:ln>
                      <a:noFill/>
                    </a:ln>
                  </pic:spPr>
                </pic:pic>
              </a:graphicData>
            </a:graphic>
          </wp:inline>
        </w:drawing>
      </w:r>
      <w:r w:rsidRPr="00DF6408">
        <w:rPr>
          <w:rFonts w:ascii="Times New Roman" w:eastAsia="Times New Roman" w:hAnsi="Times New Roman" w:cs="Times New Roman"/>
          <w:sz w:val="24"/>
          <w:szCs w:val="24"/>
          <w:lang w:eastAsia="ru-RU"/>
        </w:rPr>
        <w:br/>
      </w:r>
      <w:r w:rsidRPr="00DF6408">
        <w:rPr>
          <w:rFonts w:ascii="Times New Roman" w:eastAsia="Times New Roman" w:hAnsi="Times New Roman" w:cs="Times New Roman"/>
          <w:b/>
          <w:bCs/>
          <w:sz w:val="24"/>
          <w:szCs w:val="24"/>
          <w:lang w:eastAsia="ru-RU"/>
        </w:rPr>
        <w:t>Республика МолдоваПАРЛАМЕНТЗАКОН</w:t>
      </w:r>
      <w:r w:rsidRPr="00DF6408">
        <w:rPr>
          <w:rFonts w:ascii="Times New Roman" w:eastAsia="Times New Roman" w:hAnsi="Times New Roman" w:cs="Times New Roman"/>
          <w:sz w:val="24"/>
          <w:szCs w:val="24"/>
          <w:lang w:eastAsia="ru-RU"/>
        </w:rPr>
        <w:t> Nr. 17 </w:t>
      </w:r>
      <w:r w:rsidRPr="00DF6408">
        <w:rPr>
          <w:rFonts w:ascii="Times New Roman" w:eastAsia="Times New Roman" w:hAnsi="Times New Roman" w:cs="Times New Roman"/>
          <w:sz w:val="24"/>
          <w:szCs w:val="24"/>
          <w:lang w:eastAsia="ru-RU"/>
        </w:rPr>
        <w:br/>
        <w:t>от  15.02.2007</w:t>
      </w:r>
    </w:p>
    <w:p w:rsidR="00DF6408" w:rsidRPr="00DF6408" w:rsidRDefault="00DF6408" w:rsidP="00DF6408">
      <w:pPr>
        <w:spacing w:after="0" w:line="240" w:lineRule="auto"/>
        <w:jc w:val="center"/>
        <w:rPr>
          <w:rFonts w:ascii="Times New Roman" w:eastAsia="Times New Roman" w:hAnsi="Times New Roman" w:cs="Times New Roman"/>
          <w:sz w:val="24"/>
          <w:szCs w:val="24"/>
          <w:lang w:eastAsia="ru-RU"/>
        </w:rPr>
      </w:pPr>
      <w:r w:rsidRPr="00DF6408">
        <w:rPr>
          <w:rFonts w:ascii="Times New Roman" w:eastAsia="Times New Roman" w:hAnsi="Times New Roman" w:cs="Times New Roman"/>
          <w:b/>
          <w:bCs/>
          <w:color w:val="000000"/>
          <w:sz w:val="24"/>
          <w:szCs w:val="24"/>
          <w:lang w:val="ro-RO" w:eastAsia="ru-RU"/>
        </w:rPr>
        <w:t>о защите персональных данных</w:t>
      </w:r>
    </w:p>
    <w:p w:rsidR="00DF6408" w:rsidRPr="00DF6408" w:rsidRDefault="00DF6408" w:rsidP="00DF6408">
      <w:pPr>
        <w:spacing w:after="0" w:line="240" w:lineRule="auto"/>
        <w:rPr>
          <w:rFonts w:ascii="Times New Roman" w:eastAsia="Times New Roman" w:hAnsi="Times New Roman" w:cs="Times New Roman"/>
          <w:sz w:val="24"/>
          <w:szCs w:val="24"/>
          <w:lang w:eastAsia="ru-RU"/>
        </w:rPr>
      </w:pPr>
      <w:r w:rsidRPr="00DF6408">
        <w:rPr>
          <w:rFonts w:ascii="Times New Roman" w:eastAsia="Times New Roman" w:hAnsi="Times New Roman" w:cs="Times New Roman"/>
          <w:sz w:val="24"/>
          <w:szCs w:val="24"/>
          <w:lang w:eastAsia="ru-RU"/>
        </w:rPr>
        <w:t>Опубликован : 27.07.2007 в Monitorul Oficial Nr. 107-111     статья № : 468</w:t>
      </w:r>
    </w:p>
    <w:p w:rsidR="00DF6408" w:rsidRPr="00DF6408" w:rsidRDefault="00DF6408" w:rsidP="00DF6408">
      <w:pPr>
        <w:spacing w:after="0" w:line="240" w:lineRule="auto"/>
        <w:rPr>
          <w:rFonts w:ascii="Times New Roman" w:eastAsia="Times New Roman" w:hAnsi="Times New Roman" w:cs="Times New Roman"/>
          <w:sz w:val="24"/>
          <w:szCs w:val="24"/>
          <w:lang w:eastAsia="ru-RU"/>
        </w:rPr>
      </w:pPr>
      <w:r w:rsidRPr="00DF6408">
        <w:rPr>
          <w:rFonts w:ascii="Times New Roman" w:eastAsia="Times New Roman" w:hAnsi="Times New Roman" w:cs="Times New Roman"/>
          <w:sz w:val="24"/>
          <w:szCs w:val="24"/>
          <w:lang w:eastAsia="ru-RU"/>
        </w:rPr>
        <w:t>    </w:t>
      </w:r>
      <w:hyperlink r:id="rId8" w:history="1">
        <w:r w:rsidRPr="00DF6408">
          <w:rPr>
            <w:rFonts w:ascii="Times New Roman" w:eastAsia="Times New Roman" w:hAnsi="Times New Roman" w:cs="Times New Roman"/>
            <w:i/>
            <w:iCs/>
            <w:color w:val="FF0000"/>
            <w:sz w:val="24"/>
            <w:szCs w:val="24"/>
            <w:u w:val="single"/>
            <w:lang w:eastAsia="ru-RU"/>
          </w:rPr>
          <w:t>Утратил силу согласно</w:t>
        </w:r>
      </w:hyperlink>
      <w:hyperlink r:id="rId9" w:history="1">
        <w:r w:rsidRPr="00DF6408">
          <w:rPr>
            <w:rFonts w:ascii="Times New Roman" w:eastAsia="Times New Roman" w:hAnsi="Times New Roman" w:cs="Times New Roman"/>
            <w:i/>
            <w:iCs/>
            <w:color w:val="FF0000"/>
            <w:sz w:val="24"/>
            <w:szCs w:val="24"/>
            <w:u w:val="single"/>
            <w:lang w:eastAsia="ru-RU"/>
          </w:rPr>
          <w:t> с 14.04.12,</w:t>
        </w:r>
      </w:hyperlink>
      <w:hyperlink r:id="rId10" w:history="1">
        <w:r w:rsidRPr="00DF6408">
          <w:rPr>
            <w:rFonts w:ascii="Times New Roman" w:eastAsia="Times New Roman" w:hAnsi="Times New Roman" w:cs="Times New Roman"/>
            <w:i/>
            <w:iCs/>
            <w:color w:val="FF0000"/>
            <w:sz w:val="24"/>
            <w:szCs w:val="24"/>
            <w:u w:val="single"/>
            <w:lang w:eastAsia="ru-RU"/>
          </w:rPr>
          <w:t> ЗП133 от 08.07.11, MO170-175/14.10.11 ст.492</w:t>
        </w:r>
      </w:hyperlink>
      <w:hyperlink r:id="rId11" w:history="1">
        <w:r w:rsidRPr="00DF6408">
          <w:rPr>
            <w:rFonts w:ascii="Times New Roman" w:eastAsia="Times New Roman" w:hAnsi="Times New Roman" w:cs="Times New Roman"/>
            <w:i/>
            <w:iCs/>
            <w:color w:val="FF0000"/>
            <w:sz w:val="24"/>
            <w:szCs w:val="24"/>
            <w:u w:val="single"/>
            <w:lang w:eastAsia="ru-RU"/>
          </w:rPr>
          <w:br/>
        </w:r>
      </w:hyperlink>
    </w:p>
    <w:p w:rsidR="00DF6408" w:rsidRPr="00DF6408" w:rsidRDefault="00DF6408" w:rsidP="00DF6408">
      <w:pPr>
        <w:spacing w:after="0" w:line="240" w:lineRule="auto"/>
        <w:rPr>
          <w:rFonts w:ascii="Times New Roman" w:eastAsia="Times New Roman" w:hAnsi="Times New Roman" w:cs="Times New Roman"/>
          <w:sz w:val="24"/>
          <w:szCs w:val="24"/>
          <w:lang w:eastAsia="ru-RU"/>
        </w:rPr>
      </w:pPr>
      <w:r w:rsidRPr="00DF6408">
        <w:rPr>
          <w:rFonts w:ascii="Times New Roman" w:eastAsia="Times New Roman" w:hAnsi="Times New Roman" w:cs="Times New Roman"/>
          <w:i/>
          <w:iCs/>
          <w:color w:val="000000"/>
          <w:sz w:val="24"/>
          <w:szCs w:val="24"/>
          <w:lang w:val="en-US" w:eastAsia="ru-RU"/>
        </w:rPr>
        <w:br/>
      </w:r>
    </w:p>
    <w:p w:rsidR="00DF6408" w:rsidRPr="00DF6408" w:rsidRDefault="00DF6408" w:rsidP="00DF6408">
      <w:pPr>
        <w:spacing w:after="0" w:line="240" w:lineRule="auto"/>
        <w:rPr>
          <w:rFonts w:ascii="Times New Roman" w:eastAsia="Times New Roman" w:hAnsi="Times New Roman" w:cs="Times New Roman"/>
          <w:sz w:val="24"/>
          <w:szCs w:val="24"/>
          <w:lang w:eastAsia="ru-RU"/>
        </w:rPr>
      </w:pPr>
      <w:r w:rsidRPr="00DF6408">
        <w:rPr>
          <w:rFonts w:ascii="Times New Roman" w:eastAsia="Times New Roman" w:hAnsi="Times New Roman" w:cs="Times New Roman"/>
          <w:i/>
          <w:iCs/>
          <w:color w:val="000000"/>
          <w:sz w:val="24"/>
          <w:szCs w:val="24"/>
          <w:lang w:val="en-US" w:eastAsia="ru-RU"/>
        </w:rPr>
        <w:t>    </w:t>
      </w:r>
      <w:r w:rsidRPr="00DF6408">
        <w:rPr>
          <w:rFonts w:ascii="Times New Roman" w:eastAsia="Times New Roman" w:hAnsi="Times New Roman" w:cs="Times New Roman"/>
          <w:i/>
          <w:iCs/>
          <w:color w:val="FF0000"/>
          <w:sz w:val="24"/>
          <w:szCs w:val="24"/>
          <w:lang w:val="en-US" w:eastAsia="ru-RU"/>
        </w:rPr>
        <w:t>ИЗМЕНЕН</w:t>
      </w:r>
    </w:p>
    <w:p w:rsidR="00DF6408" w:rsidRPr="00DF6408" w:rsidRDefault="00DF6408" w:rsidP="00DF6408">
      <w:pPr>
        <w:spacing w:after="0" w:line="240" w:lineRule="auto"/>
        <w:rPr>
          <w:rFonts w:ascii="Times New Roman" w:eastAsia="Times New Roman" w:hAnsi="Times New Roman" w:cs="Times New Roman"/>
          <w:sz w:val="24"/>
          <w:szCs w:val="24"/>
          <w:lang w:eastAsia="ru-RU"/>
        </w:rPr>
      </w:pPr>
      <w:r w:rsidRPr="00DF6408">
        <w:rPr>
          <w:rFonts w:ascii="Times New Roman" w:eastAsia="Times New Roman" w:hAnsi="Times New Roman" w:cs="Times New Roman"/>
          <w:i/>
          <w:iCs/>
          <w:color w:val="000000"/>
          <w:sz w:val="24"/>
          <w:szCs w:val="24"/>
          <w:lang w:val="en-US" w:eastAsia="ru-RU"/>
        </w:rPr>
        <w:t>    </w:t>
      </w:r>
      <w:hyperlink r:id="rId12" w:history="1">
        <w:r w:rsidRPr="00DF6408">
          <w:rPr>
            <w:rFonts w:ascii="Times New Roman" w:eastAsia="Times New Roman" w:hAnsi="Times New Roman" w:cs="Times New Roman"/>
            <w:i/>
            <w:iCs/>
            <w:color w:val="0000FF"/>
            <w:sz w:val="24"/>
            <w:szCs w:val="24"/>
            <w:u w:val="single"/>
            <w:lang w:val="en-US" w:eastAsia="ru-RU"/>
          </w:rPr>
          <w:t>ЗП141-XVI от 26.06.08, МО140-142/01.08.08 ст.572</w:t>
        </w:r>
      </w:hyperlink>
      <w:r w:rsidRPr="00DF6408">
        <w:rPr>
          <w:rFonts w:ascii="Times New Roman" w:eastAsia="Times New Roman" w:hAnsi="Times New Roman" w:cs="Times New Roman"/>
          <w:color w:val="000000"/>
          <w:sz w:val="24"/>
          <w:szCs w:val="24"/>
          <w:lang w:val="en-US" w:eastAsia="ru-RU"/>
        </w:rPr>
        <w:br/>
      </w:r>
    </w:p>
    <w:p w:rsidR="00DF6408" w:rsidRPr="00DF6408" w:rsidRDefault="00DF6408" w:rsidP="00DF6408">
      <w:pPr>
        <w:spacing w:after="0" w:line="240" w:lineRule="auto"/>
        <w:rPr>
          <w:rFonts w:ascii="Times New Roman" w:eastAsia="Times New Roman" w:hAnsi="Times New Roman" w:cs="Times New Roman"/>
          <w:sz w:val="24"/>
          <w:szCs w:val="24"/>
          <w:lang w:eastAsia="ru-RU"/>
        </w:rPr>
      </w:pPr>
      <w:r w:rsidRPr="00DF6408">
        <w:rPr>
          <w:rFonts w:ascii="Times New Roman" w:eastAsia="Times New Roman" w:hAnsi="Times New Roman" w:cs="Times New Roman"/>
          <w:color w:val="000000"/>
          <w:sz w:val="24"/>
          <w:szCs w:val="24"/>
          <w:lang w:val="en-US" w:eastAsia="ru-RU"/>
        </w:rPr>
        <w:br/>
      </w:r>
    </w:p>
    <w:p w:rsidR="00DF6408" w:rsidRPr="00DF6408" w:rsidRDefault="00DF6408" w:rsidP="00DF6408">
      <w:pPr>
        <w:spacing w:after="0" w:line="240" w:lineRule="auto"/>
        <w:rPr>
          <w:rFonts w:ascii="Times New Roman" w:eastAsia="Times New Roman" w:hAnsi="Times New Roman" w:cs="Times New Roman"/>
          <w:sz w:val="24"/>
          <w:szCs w:val="24"/>
          <w:lang w:eastAsia="ru-RU"/>
        </w:rPr>
      </w:pPr>
      <w:r w:rsidRPr="00DF6408">
        <w:rPr>
          <w:rFonts w:ascii="Times New Roman" w:eastAsia="Times New Roman" w:hAnsi="Times New Roman" w:cs="Times New Roman"/>
          <w:color w:val="000000"/>
          <w:sz w:val="24"/>
          <w:szCs w:val="24"/>
          <w:lang w:val="en-US" w:eastAsia="ru-RU"/>
        </w:rPr>
        <w:t>    Парламент принимает настоящий органический закон.</w:t>
      </w:r>
    </w:p>
    <w:p w:rsidR="00DF6408" w:rsidRPr="00DF6408" w:rsidRDefault="00DF6408" w:rsidP="00DF6408">
      <w:pPr>
        <w:spacing w:after="0" w:line="240" w:lineRule="auto"/>
        <w:jc w:val="center"/>
        <w:rPr>
          <w:rFonts w:ascii="Times New Roman" w:eastAsia="Times New Roman" w:hAnsi="Times New Roman" w:cs="Times New Roman"/>
          <w:b/>
          <w:bCs/>
          <w:sz w:val="24"/>
          <w:szCs w:val="24"/>
          <w:lang w:eastAsia="ru-RU"/>
        </w:rPr>
      </w:pPr>
      <w:r w:rsidRPr="00DF6408">
        <w:rPr>
          <w:rFonts w:ascii="Times New Roman" w:eastAsia="Times New Roman" w:hAnsi="Times New Roman" w:cs="Times New Roman"/>
          <w:b/>
          <w:bCs/>
          <w:sz w:val="24"/>
          <w:szCs w:val="24"/>
          <w:lang w:eastAsia="ru-RU"/>
        </w:rPr>
        <w:t>Глава I</w:t>
      </w:r>
    </w:p>
    <w:p w:rsidR="00DF6408" w:rsidRPr="00DF6408" w:rsidRDefault="00DF6408" w:rsidP="00DF6408">
      <w:pPr>
        <w:spacing w:after="0" w:line="240" w:lineRule="auto"/>
        <w:jc w:val="center"/>
        <w:rPr>
          <w:rFonts w:ascii="Times New Roman" w:eastAsia="Times New Roman" w:hAnsi="Times New Roman" w:cs="Times New Roman"/>
          <w:sz w:val="24"/>
          <w:szCs w:val="24"/>
          <w:lang w:eastAsia="ru-RU"/>
        </w:rPr>
      </w:pPr>
      <w:r w:rsidRPr="00DF6408">
        <w:rPr>
          <w:rFonts w:ascii="Times New Roman" w:eastAsia="Times New Roman" w:hAnsi="Times New Roman" w:cs="Times New Roman"/>
          <w:b/>
          <w:bCs/>
          <w:sz w:val="24"/>
          <w:szCs w:val="24"/>
          <w:lang w:eastAsia="ru-RU"/>
        </w:rPr>
        <w:t>Общие положения</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b/>
          <w:bCs/>
          <w:color w:val="000000"/>
          <w:sz w:val="24"/>
          <w:szCs w:val="24"/>
          <w:lang w:val="en-US" w:eastAsia="ru-RU"/>
        </w:rPr>
        <w:t>    Статья 1.</w:t>
      </w:r>
      <w:r w:rsidRPr="00DF6408">
        <w:rPr>
          <w:rFonts w:ascii="Times New Roman" w:eastAsia="Times New Roman" w:hAnsi="Times New Roman" w:cs="Times New Roman"/>
          <w:color w:val="000000"/>
          <w:sz w:val="24"/>
          <w:szCs w:val="24"/>
          <w:lang w:val="en-US" w:eastAsia="ru-RU"/>
        </w:rPr>
        <w:t> Цель закона</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Целью настоящего закона является обеспечение защиты прав и свобод личности при обработке ее персональных данных, в том числе защиты прав на неприкосновенность частной жизни, личную и семейную тайну.</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b/>
          <w:bCs/>
          <w:color w:val="000000"/>
          <w:sz w:val="24"/>
          <w:szCs w:val="24"/>
          <w:lang w:val="en-US" w:eastAsia="ru-RU"/>
        </w:rPr>
        <w:t>    Статья 2.</w:t>
      </w:r>
      <w:r w:rsidRPr="00DF6408">
        <w:rPr>
          <w:rFonts w:ascii="Times New Roman" w:eastAsia="Times New Roman" w:hAnsi="Times New Roman" w:cs="Times New Roman"/>
          <w:color w:val="000000"/>
          <w:sz w:val="24"/>
          <w:szCs w:val="24"/>
          <w:lang w:val="en-US" w:eastAsia="ru-RU"/>
        </w:rPr>
        <w:t> Область применения</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(1) Настоящим законом регулируются отношения, связанные с обработкой персональных данных, осуществляемой юридическими и физическими лицами с использованием автоматизированных средств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w:t>
      </w:r>
      <w:r w:rsidRPr="00DF6408">
        <w:rPr>
          <w:rFonts w:ascii="Times New Roman" w:eastAsia="Times New Roman" w:hAnsi="Times New Roman" w:cs="Times New Roman"/>
          <w:color w:val="000000"/>
          <w:sz w:val="24"/>
          <w:szCs w:val="24"/>
          <w:lang w:val="en-US" w:eastAsia="ru-RU"/>
        </w:rPr>
        <w:softHyphen/>
        <w:t>зованием автоматизированных средств.</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(2) Действие настоящего закона распространяется на отношения, возникающие при:</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а)  обработке персональных данных юридическими или физическими лицами, находящимися вне тер</w:t>
      </w:r>
      <w:r w:rsidRPr="00DF6408">
        <w:rPr>
          <w:rFonts w:ascii="Times New Roman" w:eastAsia="Times New Roman" w:hAnsi="Times New Roman" w:cs="Times New Roman"/>
          <w:color w:val="000000"/>
          <w:sz w:val="24"/>
          <w:szCs w:val="24"/>
          <w:lang w:val="en-US" w:eastAsia="ru-RU"/>
        </w:rPr>
        <w:softHyphen/>
        <w:t>ритории Республики Молдова, с использованием в процессе обработки средств, находящихся на территории Республики Молдова;</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b) обработке персональных данных на территории Республики Молдова в рамках деятельности, осуществляемой уполномоченным на то учреждением;</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c) обработке персональных данных, выполняемой в рамках действий по предупреждению и расследованию преступлений или других действий, осуществляемых в рамках уголовного процесса в соответствии с законом.</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(3) Действие настоящего закона не распространяется на отношения, возникающие при:</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а)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b) обработке персональных данных, отнесенных в установленном порядке к сведениям, составляющим государственную тайну.</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b/>
          <w:bCs/>
          <w:color w:val="000000"/>
          <w:sz w:val="24"/>
          <w:szCs w:val="24"/>
          <w:lang w:val="en-US" w:eastAsia="ru-RU"/>
        </w:rPr>
        <w:t>    Статья 3.</w:t>
      </w:r>
      <w:r w:rsidRPr="00DF6408">
        <w:rPr>
          <w:rFonts w:ascii="Times New Roman" w:eastAsia="Times New Roman" w:hAnsi="Times New Roman" w:cs="Times New Roman"/>
          <w:color w:val="000000"/>
          <w:sz w:val="24"/>
          <w:szCs w:val="24"/>
          <w:lang w:val="en-US" w:eastAsia="ru-RU"/>
        </w:rPr>
        <w:t> Правовая база</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Законодательство в области обработки персональных данных состоит из Конституции Республики Молдова, Конвенции о защите личности в связи с автоматической обработкой персональных данных, Дополнительного протокола к Конвенции, других международных соглашений, стороной которых является Республика Молдова, настоящего закона и других нормативных актов.</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b/>
          <w:bCs/>
          <w:color w:val="000000"/>
          <w:sz w:val="24"/>
          <w:szCs w:val="24"/>
          <w:lang w:val="en-US" w:eastAsia="ru-RU"/>
        </w:rPr>
        <w:lastRenderedPageBreak/>
        <w:t>    Статья 4.</w:t>
      </w:r>
      <w:r w:rsidRPr="00DF6408">
        <w:rPr>
          <w:rFonts w:ascii="Times New Roman" w:eastAsia="Times New Roman" w:hAnsi="Times New Roman" w:cs="Times New Roman"/>
          <w:color w:val="000000"/>
          <w:sz w:val="24"/>
          <w:szCs w:val="24"/>
          <w:lang w:val="en-US" w:eastAsia="ru-RU"/>
        </w:rPr>
        <w:t> Основные понятия</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В настоящем законе используются следующие основные понятия:</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i/>
          <w:iCs/>
          <w:color w:val="000000"/>
          <w:sz w:val="24"/>
          <w:szCs w:val="24"/>
          <w:lang w:val="en-US" w:eastAsia="ru-RU"/>
        </w:rPr>
        <w:t>    персональные данные</w:t>
      </w:r>
      <w:r w:rsidRPr="00DF6408">
        <w:rPr>
          <w:rFonts w:ascii="Times New Roman" w:eastAsia="Times New Roman" w:hAnsi="Times New Roman" w:cs="Times New Roman"/>
          <w:color w:val="000000"/>
          <w:sz w:val="24"/>
          <w:szCs w:val="24"/>
          <w:lang w:val="en-US" w:eastAsia="ru-RU"/>
        </w:rPr>
        <w:t> – данные о физическом лице, позволяющие прямо или косвенно идентифицировать его;</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i/>
          <w:iCs/>
          <w:color w:val="000000"/>
          <w:sz w:val="24"/>
          <w:szCs w:val="24"/>
          <w:lang w:val="en-US" w:eastAsia="ru-RU"/>
        </w:rPr>
        <w:t>    субъект персональных данных</w:t>
      </w:r>
      <w:r w:rsidRPr="00DF6408">
        <w:rPr>
          <w:rFonts w:ascii="Times New Roman" w:eastAsia="Times New Roman" w:hAnsi="Times New Roman" w:cs="Times New Roman"/>
          <w:color w:val="000000"/>
          <w:sz w:val="24"/>
          <w:szCs w:val="24"/>
          <w:lang w:val="en-US" w:eastAsia="ru-RU"/>
        </w:rPr>
        <w:t> – физическое лицо, являющееся носителем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i/>
          <w:iCs/>
          <w:color w:val="000000"/>
          <w:sz w:val="24"/>
          <w:szCs w:val="24"/>
          <w:lang w:val="en-US" w:eastAsia="ru-RU"/>
        </w:rPr>
        <w:t>    держатель персональных данных</w:t>
      </w:r>
      <w:r w:rsidRPr="00DF6408">
        <w:rPr>
          <w:rFonts w:ascii="Times New Roman" w:eastAsia="Times New Roman" w:hAnsi="Times New Roman" w:cs="Times New Roman"/>
          <w:color w:val="000000"/>
          <w:sz w:val="24"/>
          <w:szCs w:val="24"/>
          <w:lang w:val="en-US" w:eastAsia="ru-RU"/>
        </w:rPr>
        <w:t>  – юридическое или физическое лицо, организующее и осуществляющее обработку персональных данных, а также определяющее цели, содержание и средства обработки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i/>
          <w:iCs/>
          <w:color w:val="000000"/>
          <w:sz w:val="24"/>
          <w:szCs w:val="24"/>
          <w:lang w:val="en-US" w:eastAsia="ru-RU"/>
        </w:rPr>
        <w:t>    обработка персональных данных</w:t>
      </w:r>
      <w:r w:rsidRPr="00DF6408">
        <w:rPr>
          <w:rFonts w:ascii="Times New Roman" w:eastAsia="Times New Roman" w:hAnsi="Times New Roman" w:cs="Times New Roman"/>
          <w:color w:val="000000"/>
          <w:sz w:val="24"/>
          <w:szCs w:val="24"/>
          <w:lang w:val="en-US" w:eastAsia="ru-RU"/>
        </w:rPr>
        <w:t> – любая операция или комплекс операций, выполняемых с персональ</w:t>
      </w:r>
      <w:r w:rsidRPr="00DF6408">
        <w:rPr>
          <w:rFonts w:ascii="Times New Roman" w:eastAsia="Times New Roman" w:hAnsi="Times New Roman" w:cs="Times New Roman"/>
          <w:color w:val="000000"/>
          <w:sz w:val="24"/>
          <w:szCs w:val="24"/>
          <w:lang w:val="en-US" w:eastAsia="ru-RU"/>
        </w:rPr>
        <w:softHyphen/>
        <w:t>ными данными при сборе, регистрации, организации, хранении, уточнении, адаптации, изменении, удалении, консультировании, предоставлении доступа, исполь</w:t>
      </w:r>
      <w:r w:rsidRPr="00DF6408">
        <w:rPr>
          <w:rFonts w:ascii="Times New Roman" w:eastAsia="Times New Roman" w:hAnsi="Times New Roman" w:cs="Times New Roman"/>
          <w:color w:val="000000"/>
          <w:sz w:val="24"/>
          <w:szCs w:val="24"/>
          <w:lang w:val="en-US" w:eastAsia="ru-RU"/>
        </w:rPr>
        <w:softHyphen/>
        <w:t>зовании, передаче, распространении, блокировании или уничтожении;</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i/>
          <w:iCs/>
          <w:color w:val="000000"/>
          <w:sz w:val="24"/>
          <w:szCs w:val="24"/>
          <w:lang w:val="en-US" w:eastAsia="ru-RU"/>
        </w:rPr>
        <w:t>    передача персональных данных</w:t>
      </w:r>
      <w:r w:rsidRPr="00DF6408">
        <w:rPr>
          <w:rFonts w:ascii="Times New Roman" w:eastAsia="Times New Roman" w:hAnsi="Times New Roman" w:cs="Times New Roman"/>
          <w:color w:val="000000"/>
          <w:sz w:val="24"/>
          <w:szCs w:val="24"/>
          <w:lang w:val="en-US" w:eastAsia="ru-RU"/>
        </w:rPr>
        <w:t> – предоставление персональных данных держателем таких данных в распоряжение третьих лиц;</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i/>
          <w:iCs/>
          <w:color w:val="000000"/>
          <w:sz w:val="24"/>
          <w:szCs w:val="24"/>
          <w:lang w:val="en-US" w:eastAsia="ru-RU"/>
        </w:rPr>
        <w:t>    согласие субъекта персональных данных</w:t>
      </w:r>
      <w:r w:rsidRPr="00DF6408">
        <w:rPr>
          <w:rFonts w:ascii="Times New Roman" w:eastAsia="Times New Roman" w:hAnsi="Times New Roman" w:cs="Times New Roman"/>
          <w:color w:val="000000"/>
          <w:sz w:val="24"/>
          <w:szCs w:val="24"/>
          <w:lang w:val="en-US" w:eastAsia="ru-RU"/>
        </w:rPr>
        <w:t> – любое волеизъявление, свободное, безоговорочное, конкретное и осознанное, посредством которого субъект позволяет провести обработку персональных данных.</w:t>
      </w:r>
    </w:p>
    <w:p w:rsidR="00DF6408" w:rsidRPr="00DF6408" w:rsidRDefault="00DF6408" w:rsidP="00DF6408">
      <w:pPr>
        <w:spacing w:after="0" w:line="240" w:lineRule="auto"/>
        <w:jc w:val="center"/>
        <w:rPr>
          <w:rFonts w:ascii="Times New Roman" w:eastAsia="Times New Roman" w:hAnsi="Times New Roman" w:cs="Times New Roman"/>
          <w:b/>
          <w:bCs/>
          <w:color w:val="000000"/>
          <w:sz w:val="24"/>
          <w:szCs w:val="24"/>
          <w:lang w:eastAsia="ru-RU"/>
        </w:rPr>
      </w:pPr>
      <w:r w:rsidRPr="00DF6408">
        <w:rPr>
          <w:rFonts w:ascii="Times New Roman" w:eastAsia="Times New Roman" w:hAnsi="Times New Roman" w:cs="Times New Roman"/>
          <w:b/>
          <w:bCs/>
          <w:color w:val="000000"/>
          <w:sz w:val="24"/>
          <w:szCs w:val="24"/>
          <w:lang w:eastAsia="ru-RU"/>
        </w:rPr>
        <w:t>Глава II</w:t>
      </w:r>
    </w:p>
    <w:p w:rsidR="00DF6408" w:rsidRPr="00DF6408" w:rsidRDefault="00DF6408" w:rsidP="00DF6408">
      <w:pPr>
        <w:spacing w:after="0" w:line="240" w:lineRule="auto"/>
        <w:jc w:val="center"/>
        <w:rPr>
          <w:rFonts w:ascii="Times New Roman" w:eastAsia="Times New Roman" w:hAnsi="Times New Roman" w:cs="Times New Roman"/>
          <w:b/>
          <w:bCs/>
          <w:color w:val="000000"/>
          <w:sz w:val="24"/>
          <w:szCs w:val="24"/>
          <w:lang w:eastAsia="ru-RU"/>
        </w:rPr>
      </w:pPr>
      <w:r w:rsidRPr="00DF6408">
        <w:rPr>
          <w:rFonts w:ascii="Times New Roman" w:eastAsia="Times New Roman" w:hAnsi="Times New Roman" w:cs="Times New Roman"/>
          <w:b/>
          <w:bCs/>
          <w:color w:val="000000"/>
          <w:sz w:val="24"/>
          <w:szCs w:val="24"/>
          <w:lang w:eastAsia="ru-RU"/>
        </w:rPr>
        <w:t>Основные условия обработки</w:t>
      </w:r>
    </w:p>
    <w:p w:rsidR="00DF6408" w:rsidRPr="00DF6408" w:rsidRDefault="00DF6408" w:rsidP="00DF6408">
      <w:pPr>
        <w:spacing w:after="0" w:line="240" w:lineRule="auto"/>
        <w:jc w:val="center"/>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b/>
          <w:bCs/>
          <w:color w:val="000000"/>
          <w:sz w:val="24"/>
          <w:szCs w:val="24"/>
          <w:lang w:eastAsia="ru-RU"/>
        </w:rPr>
        <w:t>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b/>
          <w:bCs/>
          <w:color w:val="000000"/>
          <w:sz w:val="24"/>
          <w:szCs w:val="24"/>
          <w:lang w:val="en-US" w:eastAsia="ru-RU"/>
        </w:rPr>
        <w:t>    Статья 5.</w:t>
      </w:r>
      <w:r w:rsidRPr="00DF6408">
        <w:rPr>
          <w:rFonts w:ascii="Times New Roman" w:eastAsia="Times New Roman" w:hAnsi="Times New Roman" w:cs="Times New Roman"/>
          <w:color w:val="000000"/>
          <w:sz w:val="24"/>
          <w:szCs w:val="24"/>
          <w:lang w:val="en-US" w:eastAsia="ru-RU"/>
        </w:rPr>
        <w:t> Характеристика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Персональные данные, являющиеся предметом обработки:</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a) должны быть получены на законных основаниях и обработаны надлежащим образом;</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b) должны накапливаться для точно определенных целей и не использоваться каким-либо образом, несовместимым с этими целями;</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c) должны быть адекватными, относящимися к делу и не быть избыточными применительно к целям, для которых они накапливаются;</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d) должны быть точными и в случае необходимости своевременно обновляться;</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e) должны храниться в форме, позволяющей идентифицировать субъекта в той мере, в какой требуют цели, для которых эти данные накапливаются.</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b/>
          <w:bCs/>
          <w:color w:val="000000"/>
          <w:sz w:val="24"/>
          <w:szCs w:val="24"/>
          <w:lang w:val="en-US" w:eastAsia="ru-RU"/>
        </w:rPr>
        <w:t>    Статья 6.</w:t>
      </w:r>
      <w:r w:rsidRPr="00DF6408">
        <w:rPr>
          <w:rFonts w:ascii="Times New Roman" w:eastAsia="Times New Roman" w:hAnsi="Times New Roman" w:cs="Times New Roman"/>
          <w:color w:val="000000"/>
          <w:sz w:val="24"/>
          <w:szCs w:val="24"/>
          <w:lang w:val="en-US" w:eastAsia="ru-RU"/>
        </w:rPr>
        <w:t> Обработка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(1) Обработка персональных данных осуществляется с безоговорочного согласия субъекта персональных данных, за исключением случаев, предусмотренных законом. </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(2) Согласие на обработку персональных данных может быть отозвано субъектом персональных данных. Отзыв согласия не может иметь обратной силы.</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(3) Письменное согласие субъекта персональных данных на обработку своих персональных данных должно включать в себя:</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а) фамилию, имя, отчество, адрес субъекта персональных данных, государственный идентифи</w:t>
      </w:r>
      <w:r w:rsidRPr="00DF6408">
        <w:rPr>
          <w:rFonts w:ascii="Times New Roman" w:eastAsia="Times New Roman" w:hAnsi="Times New Roman" w:cs="Times New Roman"/>
          <w:color w:val="000000"/>
          <w:sz w:val="24"/>
          <w:szCs w:val="24"/>
          <w:lang w:val="en-US" w:eastAsia="ru-RU"/>
        </w:rPr>
        <w:softHyphen/>
        <w:t>кационный номер (IDNP), номер документа, удосто</w:t>
      </w:r>
      <w:r w:rsidRPr="00DF6408">
        <w:rPr>
          <w:rFonts w:ascii="Times New Roman" w:eastAsia="Times New Roman" w:hAnsi="Times New Roman" w:cs="Times New Roman"/>
          <w:color w:val="000000"/>
          <w:sz w:val="24"/>
          <w:szCs w:val="24"/>
          <w:lang w:val="en-US" w:eastAsia="ru-RU"/>
        </w:rPr>
        <w:softHyphen/>
        <w:t>веряющего личность, сведения о дате выдачи указанного документа и выдавшем его органе;</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b) наименование (фамилия, имя, отчество) и адрес держателя персональных данных, получающего согласие;</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с) цель обработки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d) перечень персональных данных, на обработку которых дается согласие;</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е) перечень действий с персональными данными, на совершение которых дается согласие, общее описание способов обработки персональных данных, используемых держателем таких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f) срок, в течение которого действует согласие, а также порядок отзыва согласия.</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(4) В случае недееспособности субъекта персо</w:t>
      </w:r>
      <w:r w:rsidRPr="00DF6408">
        <w:rPr>
          <w:rFonts w:ascii="Times New Roman" w:eastAsia="Times New Roman" w:hAnsi="Times New Roman" w:cs="Times New Roman"/>
          <w:color w:val="000000"/>
          <w:sz w:val="24"/>
          <w:szCs w:val="24"/>
          <w:lang w:val="en-US" w:eastAsia="ru-RU"/>
        </w:rPr>
        <w:softHyphen/>
        <w:t>нальных данных согласие на обработку его персональных данных дает в письменной форме законный представитель субъекта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lastRenderedPageBreak/>
        <w:t>    (5)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(6) Не требуется согласия субъекта персональных данных в случаях, если:</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a) персональные данные собираются для осущест</w:t>
      </w:r>
      <w:r w:rsidRPr="00DF6408">
        <w:rPr>
          <w:rFonts w:ascii="Times New Roman" w:eastAsia="Times New Roman" w:hAnsi="Times New Roman" w:cs="Times New Roman"/>
          <w:color w:val="000000"/>
          <w:sz w:val="24"/>
          <w:szCs w:val="24"/>
          <w:lang w:val="en-US" w:eastAsia="ru-RU"/>
        </w:rPr>
        <w:softHyphen/>
        <w:t>вления функций, относящихся к сфере компетенции органов публичной власти;</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b) обработка персональных данных осуществляется в целях исполнения договора, одной из сторон которого является субъект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c) обработка персональных данных осуществляется для статистических или иных исследовательских целей при условии обязательного обезличивания персо</w:t>
      </w:r>
      <w:r w:rsidRPr="00DF6408">
        <w:rPr>
          <w:rFonts w:ascii="Times New Roman" w:eastAsia="Times New Roman" w:hAnsi="Times New Roman" w:cs="Times New Roman"/>
          <w:color w:val="000000"/>
          <w:sz w:val="24"/>
          <w:szCs w:val="24"/>
          <w:lang w:val="en-US" w:eastAsia="ru-RU"/>
        </w:rPr>
        <w:softHyphen/>
        <w:t>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d)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e) обработка персональных данных необходима для доставки почтовых отправлений организациями почтовой связи, для осуществления операторами электронной связи расчетов с пользователями услуг связи за оказанные услуги связи, а также для рассмотрения претензий пользователей услуг связи.</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b/>
          <w:bCs/>
          <w:color w:val="000000"/>
          <w:sz w:val="24"/>
          <w:szCs w:val="24"/>
          <w:lang w:val="en-US" w:eastAsia="ru-RU"/>
        </w:rPr>
        <w:t>    Статья 7.</w:t>
      </w:r>
      <w:r w:rsidRPr="00DF6408">
        <w:rPr>
          <w:rFonts w:ascii="Times New Roman" w:eastAsia="Times New Roman" w:hAnsi="Times New Roman" w:cs="Times New Roman"/>
          <w:color w:val="000000"/>
          <w:sz w:val="24"/>
          <w:szCs w:val="24"/>
          <w:lang w:val="en-US" w:eastAsia="ru-RU"/>
        </w:rPr>
        <w:t> Обработка особых категорий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(1) Персональные данные, касающиеся расовой или этнической принадлежности, политических, религиозных убеждений, персональные данные о состоянии здоровья или интимной жизни, а также персональные данные, касающиеся привлечения лица к уголовной ответственности, составляют особую категорию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(2) Обработка особых категорий персональных данных может осуществляться только при наличии письменного согласия субъекта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(3) В случае неполной или ограниченной дееспо</w:t>
      </w:r>
      <w:r w:rsidRPr="00DF6408">
        <w:rPr>
          <w:rFonts w:ascii="Times New Roman" w:eastAsia="Times New Roman" w:hAnsi="Times New Roman" w:cs="Times New Roman"/>
          <w:color w:val="000000"/>
          <w:sz w:val="24"/>
          <w:szCs w:val="24"/>
          <w:lang w:val="en-US" w:eastAsia="ru-RU"/>
        </w:rPr>
        <w:softHyphen/>
        <w:t>собности лица обработка особой категории его персо</w:t>
      </w:r>
      <w:r w:rsidRPr="00DF6408">
        <w:rPr>
          <w:rFonts w:ascii="Times New Roman" w:eastAsia="Times New Roman" w:hAnsi="Times New Roman" w:cs="Times New Roman"/>
          <w:color w:val="000000"/>
          <w:sz w:val="24"/>
          <w:szCs w:val="24"/>
          <w:lang w:val="en-US" w:eastAsia="ru-RU"/>
        </w:rPr>
        <w:softHyphen/>
        <w:t>нальных данных осуществляется только при наличии письменного согласия его законного представителя.</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(4) Без согласия субъекта персональных данных обработка особой категории персональных данных допускается в случаях, если:</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а) персональные данные являются общедоступными;</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b) обработка персональных данных необходима для защиты жизни, физической целостности или здоровья данного или другого лица;</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с) обработка персональных данных необходима в целях превентивной медицины, для установления медицинского диагноза, назначения лечения при условии, что обработка персональных данных осуществляется медицинским работником, обязанным хранить профессиональную тайну, или другим лицом, имеющим аналогичные обязанности по соблюдению тайны;</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d) обработка персональных данных необходима в связи с осуществлением правосудия;</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е) законом прямо предусмотрена эта необходимость в целях обеспечения безопасности государства при условии, что обработка осуществляется с соблюдением прав и основных свобод лица, предусмотренных настоящим законом.</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b/>
          <w:bCs/>
          <w:color w:val="000000"/>
          <w:sz w:val="24"/>
          <w:szCs w:val="24"/>
          <w:lang w:val="en-US" w:eastAsia="ru-RU"/>
        </w:rPr>
        <w:t>    Статья 8.</w:t>
      </w:r>
      <w:r w:rsidRPr="00DF6408">
        <w:rPr>
          <w:rFonts w:ascii="Times New Roman" w:eastAsia="Times New Roman" w:hAnsi="Times New Roman" w:cs="Times New Roman"/>
          <w:color w:val="000000"/>
          <w:sz w:val="24"/>
          <w:szCs w:val="24"/>
          <w:lang w:val="en-US" w:eastAsia="ru-RU"/>
        </w:rPr>
        <w:t> Общедоступные источники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(1) В целях информационного обеспечения населения могут создаваться общедоступные источники персональных данных (в том числе справочники, телефонные и адресные книги, другие подобные информационные источники), в которые могут включаться фамилия, имя, отчество, год и место рождения, адрес, абонентский номер, сведения о профессии и иные персональные данные, предоставленные субъектом.</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судебной инстанции или иных уполномоченных органов.</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lastRenderedPageBreak/>
        <w:t>    (3) В случае, если персональные данные получены держателем таких данных из открытых источников либо иных общедоступных баз персональных данных, держатель соответствующих данных обязан информировать субъекта персональных данных о содержании, природе и целях их использования.</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(4) Использование общедоступных персональных данных может быть запрещено:</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а) по письменному обращению субъекта персональ</w:t>
      </w:r>
      <w:r w:rsidRPr="00DF6408">
        <w:rPr>
          <w:rFonts w:ascii="Times New Roman" w:eastAsia="Times New Roman" w:hAnsi="Times New Roman" w:cs="Times New Roman"/>
          <w:color w:val="000000"/>
          <w:sz w:val="24"/>
          <w:szCs w:val="24"/>
          <w:lang w:val="en-US" w:eastAsia="ru-RU"/>
        </w:rPr>
        <w:softHyphen/>
        <w:t>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b) по решению правоохранительных органов.</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b/>
          <w:bCs/>
          <w:color w:val="000000"/>
          <w:sz w:val="24"/>
          <w:szCs w:val="24"/>
          <w:lang w:val="en-US" w:eastAsia="ru-RU"/>
        </w:rPr>
        <w:t>    Статья 9.</w:t>
      </w:r>
      <w:r w:rsidRPr="00DF6408">
        <w:rPr>
          <w:rFonts w:ascii="Times New Roman" w:eastAsia="Times New Roman" w:hAnsi="Times New Roman" w:cs="Times New Roman"/>
          <w:color w:val="000000"/>
          <w:sz w:val="24"/>
          <w:szCs w:val="24"/>
          <w:lang w:val="en-US" w:eastAsia="ru-RU"/>
        </w:rPr>
        <w:t> Хранение и изменение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(1) Условия и сроки хранения персональных данных устанавливаются законом с учетом целей их сбора и при соблюдении прав и основных свобод субъектов персональных данных. По истечении срока хранения персональные данные подлежат уничтожению в установленном законом порядке.</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(2) Персональные данные из государственных регистров с момента прекращения их использования могут оставаться на постоянном хранении, приобретая статус архивного документа.</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(3) Держатель персональных данных обязан вносить изменения в имеющиеся у него персональные данные по инициативе субъекта персональных данных при условии документального подтверждения досто</w:t>
      </w:r>
      <w:r w:rsidRPr="00DF6408">
        <w:rPr>
          <w:rFonts w:ascii="Times New Roman" w:eastAsia="Times New Roman" w:hAnsi="Times New Roman" w:cs="Times New Roman"/>
          <w:color w:val="000000"/>
          <w:sz w:val="24"/>
          <w:szCs w:val="24"/>
          <w:lang w:val="en-US" w:eastAsia="ru-RU"/>
        </w:rPr>
        <w:softHyphen/>
        <w:t>верности персональных данных или по собственной инициативе в предусмотренных законом случаях.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(4) После завершения операций по обработке персональных данных, если заинтересованное лицо не изъявило в письменной форме свое желание на дальнейшую обработку данных в других целях, держатель персональных данных обязан их уничтожить или с согласия лица передать другому держателю.</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b/>
          <w:bCs/>
          <w:color w:val="000000"/>
          <w:sz w:val="24"/>
          <w:szCs w:val="24"/>
          <w:lang w:val="en-US" w:eastAsia="ru-RU"/>
        </w:rPr>
        <w:t>    Статья 10.</w:t>
      </w:r>
      <w:r w:rsidRPr="00DF6408">
        <w:rPr>
          <w:rFonts w:ascii="Times New Roman" w:eastAsia="Times New Roman" w:hAnsi="Times New Roman" w:cs="Times New Roman"/>
          <w:color w:val="000000"/>
          <w:sz w:val="24"/>
          <w:szCs w:val="24"/>
          <w:lang w:val="en-US" w:eastAsia="ru-RU"/>
        </w:rPr>
        <w:t> Права субъекта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(1) Любой субъект персональных данных в процессе обработки персональных данных имеет право:</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a) на доступ к своим персональным данным, на получение сведений о держателе персональных данных, о месте его нахождения, о цели и личности держателя;</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b) запрашивать информацию о своих персональных данных, подвергшихся обработке, об источнике получения этих данных, а также о том, куда они были переданы или куда их планируется передать;</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c) требовать от держателя персональных данных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d) на получение информации, содержащей подтверждение факта обработки персональных данных держателем таких данных, цели и способы такой обработки, дату внесения последних исправлений в персональные данные субъекта персональных данных, а также сведений о том, какие юридические последствия для субъекта персональных данных может повлечь за собой обработка его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e) возражать против обработки своих персональных данных, если они будут использоваться в коммерческих целях;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f) обжаловать действия или бездействие держателя персональных данных в уполномоченный орган по защите прав субъектов персональных данных или в судебную инстанцию;</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g) на защиту своих прав и законных интересов, в том числе на возмещение убытков и(или) компенсацию морального вреда, в судебной инстанции.</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xml:space="preserve">    (2) Право субъекта персональных данных на доступ к своим персональным данным ограничивается в случае, если обработка персональных данных, в том числе персональных данных, полученных в результате оперативно-розыскной, </w:t>
      </w:r>
      <w:r w:rsidRPr="00DF6408">
        <w:rPr>
          <w:rFonts w:ascii="Times New Roman" w:eastAsia="Times New Roman" w:hAnsi="Times New Roman" w:cs="Times New Roman"/>
          <w:color w:val="000000"/>
          <w:sz w:val="24"/>
          <w:szCs w:val="24"/>
          <w:lang w:val="en-US" w:eastAsia="ru-RU"/>
        </w:rPr>
        <w:lastRenderedPageBreak/>
        <w:t>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F6408" w:rsidRPr="00DF6408" w:rsidRDefault="00DF6408" w:rsidP="00DF6408">
      <w:pPr>
        <w:spacing w:after="0" w:line="240" w:lineRule="auto"/>
        <w:jc w:val="center"/>
        <w:rPr>
          <w:rFonts w:ascii="Times New Roman" w:eastAsia="Times New Roman" w:hAnsi="Times New Roman" w:cs="Times New Roman"/>
          <w:b/>
          <w:bCs/>
          <w:color w:val="000000"/>
          <w:sz w:val="24"/>
          <w:szCs w:val="24"/>
          <w:lang w:eastAsia="ru-RU"/>
        </w:rPr>
      </w:pPr>
      <w:r w:rsidRPr="00DF6408">
        <w:rPr>
          <w:rFonts w:ascii="Times New Roman" w:eastAsia="Times New Roman" w:hAnsi="Times New Roman" w:cs="Times New Roman"/>
          <w:b/>
          <w:bCs/>
          <w:color w:val="000000"/>
          <w:sz w:val="24"/>
          <w:szCs w:val="24"/>
          <w:lang w:eastAsia="ru-RU"/>
        </w:rPr>
        <w:t>Глава III</w:t>
      </w:r>
    </w:p>
    <w:p w:rsidR="00DF6408" w:rsidRPr="00DF6408" w:rsidRDefault="00DF6408" w:rsidP="00DF6408">
      <w:pPr>
        <w:spacing w:after="0" w:line="240" w:lineRule="auto"/>
        <w:jc w:val="center"/>
        <w:rPr>
          <w:rFonts w:ascii="Times New Roman" w:eastAsia="Times New Roman" w:hAnsi="Times New Roman" w:cs="Times New Roman"/>
          <w:b/>
          <w:bCs/>
          <w:color w:val="000000"/>
          <w:sz w:val="24"/>
          <w:szCs w:val="24"/>
          <w:lang w:eastAsia="ru-RU"/>
        </w:rPr>
      </w:pPr>
      <w:r w:rsidRPr="00DF6408">
        <w:rPr>
          <w:rFonts w:ascii="Times New Roman" w:eastAsia="Times New Roman" w:hAnsi="Times New Roman" w:cs="Times New Roman"/>
          <w:b/>
          <w:bCs/>
          <w:color w:val="000000"/>
          <w:sz w:val="24"/>
          <w:szCs w:val="24"/>
          <w:lang w:eastAsia="ru-RU"/>
        </w:rPr>
        <w:t>Контроль в области защиты</w:t>
      </w:r>
    </w:p>
    <w:p w:rsidR="00DF6408" w:rsidRPr="00DF6408" w:rsidRDefault="00DF6408" w:rsidP="00DF6408">
      <w:pPr>
        <w:spacing w:after="0" w:line="240" w:lineRule="auto"/>
        <w:jc w:val="center"/>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b/>
          <w:bCs/>
          <w:color w:val="000000"/>
          <w:sz w:val="24"/>
          <w:szCs w:val="24"/>
          <w:lang w:eastAsia="ru-RU"/>
        </w:rPr>
        <w:t>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b/>
          <w:bCs/>
          <w:color w:val="000000"/>
          <w:sz w:val="24"/>
          <w:szCs w:val="24"/>
          <w:lang w:val="en-US" w:eastAsia="ru-RU"/>
        </w:rPr>
        <w:t>    Статья 11.</w:t>
      </w:r>
      <w:r w:rsidRPr="00DF6408">
        <w:rPr>
          <w:rFonts w:ascii="Times New Roman" w:eastAsia="Times New Roman" w:hAnsi="Times New Roman" w:cs="Times New Roman"/>
          <w:color w:val="000000"/>
          <w:sz w:val="24"/>
          <w:szCs w:val="24"/>
          <w:lang w:val="en-US" w:eastAsia="ru-RU"/>
        </w:rPr>
        <w:t> Орган контроля в области обработки</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(1) Контроль за соответствием обработки персональных данных требованиям настоящего закона осуществляется Национальным центром по защите персональных данных</w:t>
      </w:r>
      <w:r w:rsidRPr="00DF6408">
        <w:rPr>
          <w:rFonts w:ascii="Times New Roman" w:eastAsia="Times New Roman" w:hAnsi="Times New Roman" w:cs="Times New Roman"/>
          <w:color w:val="000000"/>
          <w:sz w:val="24"/>
          <w:szCs w:val="24"/>
          <w:lang w:eastAsia="ru-RU"/>
        </w:rPr>
        <w:t>(далее – Центр)</w:t>
      </w:r>
      <w:r w:rsidRPr="00DF6408">
        <w:rPr>
          <w:rFonts w:ascii="Times New Roman" w:eastAsia="Times New Roman" w:hAnsi="Times New Roman" w:cs="Times New Roman"/>
          <w:color w:val="000000"/>
          <w:sz w:val="24"/>
          <w:szCs w:val="24"/>
          <w:lang w:val="en-US" w:eastAsia="ru-RU"/>
        </w:rPr>
        <w:t>, действующим на основе беспристрастности и независимости от органов публичной власти.</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w:t>
      </w:r>
      <w:r w:rsidRPr="00DF6408">
        <w:rPr>
          <w:rFonts w:ascii="Times New Roman" w:eastAsia="Times New Roman" w:hAnsi="Times New Roman" w:cs="Times New Roman"/>
          <w:color w:val="000000"/>
          <w:sz w:val="24"/>
          <w:szCs w:val="24"/>
          <w:lang w:eastAsia="ru-RU"/>
        </w:rPr>
        <w:t>Центр имеет печать и бланки со своим наименованием и изображением государственного герба Республики Молдова. На бланках указывается и адрес Центра.</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i/>
          <w:iCs/>
          <w:color w:val="0000FF"/>
          <w:sz w:val="24"/>
          <w:szCs w:val="24"/>
          <w:lang w:val="en-US" w:eastAsia="ru-RU"/>
        </w:rPr>
        <w:t>    [Ст.11 ч.(1) изменена ЗП141-XVI от 26.06.08, МО140-142/01.08.08 ст.572]</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(2)</w:t>
      </w:r>
      <w:r w:rsidRPr="00DF6408">
        <w:rPr>
          <w:rFonts w:ascii="Times New Roman" w:eastAsia="Times New Roman" w:hAnsi="Times New Roman" w:cs="Times New Roman"/>
          <w:color w:val="000000"/>
          <w:sz w:val="24"/>
          <w:szCs w:val="24"/>
          <w:lang w:eastAsia="ru-RU"/>
        </w:rPr>
        <w:t> Персонал Центра состоит из государственных служащих и работников, нанятых по контракту на конкурсной основе в соответствии с действующим законодательством. Структура Центра, предельная штатная численность, обязанности служащих и работников регламентируются Положением, утвержденным Парламентом.</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eastAsia="ru-RU"/>
        </w:rPr>
        <w:t>    </w:t>
      </w:r>
      <w:r w:rsidRPr="00DF6408">
        <w:rPr>
          <w:rFonts w:ascii="Times New Roman" w:eastAsia="Times New Roman" w:hAnsi="Times New Roman" w:cs="Times New Roman"/>
          <w:i/>
          <w:iCs/>
          <w:color w:val="0000FF"/>
          <w:sz w:val="24"/>
          <w:szCs w:val="24"/>
          <w:lang w:val="en-US" w:eastAsia="ru-RU"/>
        </w:rPr>
        <w:t>[Ст.11 ч.(2) в редакции ЗП141-XVI от 26.06.08, МО140-142/01.08.08 ст.572]</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(3) При </w:t>
      </w:r>
      <w:r w:rsidRPr="00DF6408">
        <w:rPr>
          <w:rFonts w:ascii="Times New Roman" w:eastAsia="Times New Roman" w:hAnsi="Times New Roman" w:cs="Times New Roman"/>
          <w:color w:val="000000"/>
          <w:sz w:val="24"/>
          <w:szCs w:val="24"/>
          <w:lang w:eastAsia="ru-RU"/>
        </w:rPr>
        <w:t>Центре</w:t>
      </w:r>
      <w:r w:rsidRPr="00DF6408">
        <w:rPr>
          <w:rFonts w:ascii="Times New Roman" w:eastAsia="Times New Roman" w:hAnsi="Times New Roman" w:cs="Times New Roman"/>
          <w:color w:val="000000"/>
          <w:sz w:val="24"/>
          <w:szCs w:val="24"/>
          <w:lang w:val="en-US" w:eastAsia="ru-RU"/>
        </w:rPr>
        <w:t> создается на общественных началах Консультативный совет. В своей деятельности Консультативный совет руководствуется положениями закона.</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i/>
          <w:iCs/>
          <w:color w:val="0000FF"/>
          <w:sz w:val="24"/>
          <w:szCs w:val="24"/>
          <w:lang w:val="en-US" w:eastAsia="ru-RU"/>
        </w:rPr>
        <w:t>    [Ст.11 ч.(3) изменена ЗП141-XVI от 26.06.08, МО140-142/01.08.08 ст.572]</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(4) </w:t>
      </w:r>
      <w:r w:rsidRPr="00DF6408">
        <w:rPr>
          <w:rFonts w:ascii="Times New Roman" w:eastAsia="Times New Roman" w:hAnsi="Times New Roman" w:cs="Times New Roman"/>
          <w:color w:val="000000"/>
          <w:sz w:val="24"/>
          <w:szCs w:val="24"/>
          <w:lang w:eastAsia="ru-RU"/>
        </w:rPr>
        <w:t>Центр </w:t>
      </w:r>
      <w:r w:rsidRPr="00DF6408">
        <w:rPr>
          <w:rFonts w:ascii="Times New Roman" w:eastAsia="Times New Roman" w:hAnsi="Times New Roman" w:cs="Times New Roman"/>
          <w:color w:val="000000"/>
          <w:sz w:val="24"/>
          <w:szCs w:val="24"/>
          <w:lang w:val="en-US" w:eastAsia="ru-RU"/>
        </w:rPr>
        <w:t>ежегодно разрабатывает и утверждает предварительный проект бюджета Центра и представляет его Правительству для включения при сохранении административной независимости в государственный бюджет.</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i/>
          <w:iCs/>
          <w:color w:val="0000FF"/>
          <w:sz w:val="24"/>
          <w:szCs w:val="24"/>
          <w:lang w:val="en-US" w:eastAsia="ru-RU"/>
        </w:rPr>
        <w:t>    [Ст.11 ч.(4) изменена ЗП141-XVI от 26.06.08, МО140-142/01.08.08 ст.572]</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(5) </w:t>
      </w:r>
      <w:r w:rsidRPr="00DF6408">
        <w:rPr>
          <w:rFonts w:ascii="Times New Roman" w:eastAsia="Times New Roman" w:hAnsi="Times New Roman" w:cs="Times New Roman"/>
          <w:color w:val="000000"/>
          <w:sz w:val="24"/>
          <w:szCs w:val="24"/>
          <w:lang w:eastAsia="ru-RU"/>
        </w:rPr>
        <w:t>Центр</w:t>
      </w:r>
      <w:r w:rsidRPr="00DF6408">
        <w:rPr>
          <w:rFonts w:ascii="Times New Roman" w:eastAsia="Times New Roman" w:hAnsi="Times New Roman" w:cs="Times New Roman"/>
          <w:color w:val="000000"/>
          <w:sz w:val="24"/>
          <w:szCs w:val="24"/>
          <w:lang w:val="en-US" w:eastAsia="ru-RU"/>
        </w:rPr>
        <w:t> осуществляет следующие полномочия:</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eastAsia="ru-RU"/>
        </w:rPr>
        <w:t>    </w:t>
      </w:r>
      <w:r w:rsidRPr="00DF6408">
        <w:rPr>
          <w:rFonts w:ascii="Times New Roman" w:eastAsia="Times New Roman" w:hAnsi="Times New Roman" w:cs="Times New Roman"/>
          <w:i/>
          <w:iCs/>
          <w:color w:val="0000FF"/>
          <w:sz w:val="24"/>
          <w:szCs w:val="24"/>
          <w:lang w:val="en-US" w:eastAsia="ru-RU"/>
        </w:rPr>
        <w:t>[Ст.11 ч.(5) изменена ЗП141-XVI от 26.06.08, МО140-142/01.08.08 ст.572]</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a) следит за соблюдением законодательства о защите информации и контролирует его применение, в особенности в том, что касается права на информацию, доступа, исправления, оспаривания или исключения сведений;</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b) не затрагивая сферы компетенции других органов, дает инструкции, необходимые для приведения обработки персональных данных в соответствие с принципами настоящего закона;</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c) рассматривает обращения субъектов персональных данных о соответствии содержания персональных данных и способов их обработки целям их обработки и принимает соответствующие решения;</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d) предоставляет субъектам персональных данных информацию об их правах касательно обработки их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e) запрашивает у физических и юридических лиц информацию, необходимую для реализации своих полномочий, и безвозмездно получает такую информацию;</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f) осуществляет проверку сведений об обработке персональных данных или привлекает для осуществления такой проверки иные органы публичной власти в пределах их полномочий;</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g) требует от держателя персональных данных уточнения, блокирования или уничтожения недостоверных или полученных незаконным путем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h) принимает в установленном законом порядке меры по приостановлению или прекращению обработки персональных данных, осуществляемой с нарушением требований настоящего закона;</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i) обращается в суд с исковыми заявлениями в защиту прав субъектов персональных данных и представляет интересы субъектов персональных данных в судебных инстанциях;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lastRenderedPageBreak/>
        <w:t>    j) ведет регистр держателей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k) получает от держателей персональных данных помощь и информацию, необходимую для исполнения своих функций;</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l) составляет в установленном законом порядке протоколы о нарушении настоящего закона;</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m) направляет в органы прокуратуры, другие правоохранительные органы материалы для решения вопроса о начале уголовного преследования по признакам преступлений, связанных с нарушением прав субъектов персональных данных в соответствии с подведомственностью;</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n) информирует органы публичной власти, а также субъектов персональных данных по их обращениям и запросам о положении дел в области защиты прав субъектов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o) периодически информирует учреждения и общество о своей деятельности, об основных вопросах и проблемах в области защиты прав личности;</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p) выполняет иные определенные законом функции.</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w:t>
      </w:r>
      <w:r w:rsidRPr="00DF6408">
        <w:rPr>
          <w:rFonts w:ascii="Times New Roman" w:eastAsia="Times New Roman" w:hAnsi="Times New Roman" w:cs="Times New Roman"/>
          <w:color w:val="000000"/>
          <w:sz w:val="24"/>
          <w:szCs w:val="24"/>
          <w:lang w:eastAsia="ru-RU"/>
        </w:rPr>
        <w:t>(6) Центр ежегодно до 15 марта представляет Парламенту, Президенту Республики Молдова и Правительству отчет о деятельности за предыдущий календарный год. Годовой отчет Центра публикуется в Официальном мониторе Республики Молдова.</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eastAsia="ru-RU"/>
        </w:rPr>
        <w:t>    </w:t>
      </w:r>
      <w:r w:rsidRPr="00DF6408">
        <w:rPr>
          <w:rFonts w:ascii="Times New Roman" w:eastAsia="Times New Roman" w:hAnsi="Times New Roman" w:cs="Times New Roman"/>
          <w:i/>
          <w:iCs/>
          <w:color w:val="0000FF"/>
          <w:sz w:val="24"/>
          <w:szCs w:val="24"/>
          <w:lang w:val="en-US" w:eastAsia="ru-RU"/>
        </w:rPr>
        <w:t>[Ст.11 ч.(6) в редакции ЗП141-XVI от 26.06.08, МО140-142/01.08.08 ст.572]</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(7) В отношении персональных данных, ставших известными </w:t>
      </w:r>
      <w:r w:rsidRPr="00DF6408">
        <w:rPr>
          <w:rFonts w:ascii="Times New Roman" w:eastAsia="Times New Roman" w:hAnsi="Times New Roman" w:cs="Times New Roman"/>
          <w:color w:val="000000"/>
          <w:sz w:val="24"/>
          <w:szCs w:val="24"/>
          <w:lang w:eastAsia="ru-RU"/>
        </w:rPr>
        <w:t>Центр</w:t>
      </w:r>
      <w:r w:rsidRPr="00DF6408">
        <w:rPr>
          <w:rFonts w:ascii="Times New Roman" w:eastAsia="Times New Roman" w:hAnsi="Times New Roman" w:cs="Times New Roman"/>
          <w:color w:val="000000"/>
          <w:sz w:val="24"/>
          <w:szCs w:val="24"/>
          <w:lang w:val="en-US" w:eastAsia="ru-RU"/>
        </w:rPr>
        <w:t> в ходе осуществления им своей деятельности, должна обеспечиваться их конфиденциальность.</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eastAsia="ru-RU"/>
        </w:rPr>
        <w:t>    </w:t>
      </w:r>
      <w:r w:rsidRPr="00DF6408">
        <w:rPr>
          <w:rFonts w:ascii="Times New Roman" w:eastAsia="Times New Roman" w:hAnsi="Times New Roman" w:cs="Times New Roman"/>
          <w:i/>
          <w:iCs/>
          <w:color w:val="0000FF"/>
          <w:sz w:val="24"/>
          <w:szCs w:val="24"/>
          <w:lang w:val="en-US" w:eastAsia="ru-RU"/>
        </w:rPr>
        <w:t>[Ст.11 ч.(7) изменена ЗП141-XVI от 26.06.08, МО140-142/01.08.08 ст.572]</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eastAsia="ru-RU"/>
        </w:rPr>
        <w:t>    (8) При исполнении должностных обязанностей служащие Центра имеют свободный доступ в помещения и на территорию держателей персональных данных , а также к их документам, кроме документов, содержащих государственную тайну согласно законодательству.</w:t>
      </w:r>
      <w:r w:rsidRPr="00DF6408">
        <w:rPr>
          <w:rFonts w:ascii="Times New Roman" w:eastAsia="Times New Roman" w:hAnsi="Times New Roman" w:cs="Times New Roman"/>
          <w:color w:val="000000"/>
          <w:sz w:val="24"/>
          <w:szCs w:val="24"/>
          <w:lang w:eastAsia="ru-RU"/>
        </w:rPr>
        <w:br/>
        <w:t>    (9) Должностные лица всех уровней представляют Центру истребованные материалы и документы, связанные с защитой персональных данных, в 15-дневный срок, если в запросе не предусмотрен иной срок.</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i/>
          <w:iCs/>
          <w:color w:val="0000FF"/>
          <w:sz w:val="24"/>
          <w:szCs w:val="24"/>
          <w:lang w:val="en-US" w:eastAsia="ru-RU"/>
        </w:rPr>
        <w:t>    [Ст.11 ч.(8-9) введены ЗП141-XVI от 26.06.08, МО140-142/01.08.08 ст.572]</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eastAsia="ru-RU"/>
        </w:rPr>
        <w:t>    </w:t>
      </w:r>
      <w:r w:rsidRPr="00DF6408">
        <w:rPr>
          <w:rFonts w:ascii="Times New Roman" w:eastAsia="Times New Roman" w:hAnsi="Times New Roman" w:cs="Times New Roman"/>
          <w:b/>
          <w:bCs/>
          <w:color w:val="000000"/>
          <w:sz w:val="24"/>
          <w:szCs w:val="24"/>
          <w:lang w:eastAsia="ru-RU"/>
        </w:rPr>
        <w:t>Статья 11</w:t>
      </w:r>
      <w:r w:rsidRPr="00DF6408">
        <w:rPr>
          <w:rFonts w:ascii="Times New Roman" w:eastAsia="Times New Roman" w:hAnsi="Times New Roman" w:cs="Times New Roman"/>
          <w:b/>
          <w:bCs/>
          <w:color w:val="000000"/>
          <w:sz w:val="24"/>
          <w:szCs w:val="24"/>
          <w:vertAlign w:val="superscript"/>
          <w:lang w:eastAsia="ru-RU"/>
        </w:rPr>
        <w:t>1</w:t>
      </w:r>
      <w:r w:rsidRPr="00DF6408">
        <w:rPr>
          <w:rFonts w:ascii="Times New Roman" w:eastAsia="Times New Roman" w:hAnsi="Times New Roman" w:cs="Times New Roman"/>
          <w:color w:val="000000"/>
          <w:sz w:val="24"/>
          <w:szCs w:val="24"/>
          <w:lang w:eastAsia="ru-RU"/>
        </w:rPr>
        <w:t>. Директор и заместитель директора Центра</w:t>
      </w:r>
      <w:r w:rsidRPr="00DF6408">
        <w:rPr>
          <w:rFonts w:ascii="Times New Roman" w:eastAsia="Times New Roman" w:hAnsi="Times New Roman" w:cs="Times New Roman"/>
          <w:color w:val="000000"/>
          <w:sz w:val="24"/>
          <w:szCs w:val="24"/>
          <w:lang w:eastAsia="ru-RU"/>
        </w:rPr>
        <w:br/>
        <w:t>    (1) Руководство Центра осуществляет директор, который назначается на должность Парламентом большинством голосов избранных депутатов по предложению по обстоятельствам Председателя Парламента, парламентской фракции или не менее чем 15 депутатов на срок пять лет. Одно и то же лицо не может занимать должность директора более двух сроков подряд.</w:t>
      </w:r>
      <w:r w:rsidRPr="00DF6408">
        <w:rPr>
          <w:rFonts w:ascii="Times New Roman" w:eastAsia="Times New Roman" w:hAnsi="Times New Roman" w:cs="Times New Roman"/>
          <w:color w:val="000000"/>
          <w:sz w:val="24"/>
          <w:szCs w:val="24"/>
          <w:lang w:eastAsia="ru-RU"/>
        </w:rPr>
        <w:br/>
        <w:t>    (2) Директор Центра осуществляет общее руководство Центром, координирует деятельность служащих, назначает на должность и освобождает от должности персонал Центра, устанавливает должностные обязанности работников, организует подготовку годовых отчетов Центра и представляет их на пленарных заседаниях Парламента, представляет учреждение в стране и за рубежом.</w:t>
      </w:r>
      <w:r w:rsidRPr="00DF6408">
        <w:rPr>
          <w:rFonts w:ascii="Times New Roman" w:eastAsia="Times New Roman" w:hAnsi="Times New Roman" w:cs="Times New Roman"/>
          <w:color w:val="000000"/>
          <w:sz w:val="24"/>
          <w:szCs w:val="24"/>
          <w:lang w:eastAsia="ru-RU"/>
        </w:rPr>
        <w:br/>
        <w:t>    (3) При осуществлении своих полномочий директору Центра оказывает помощь заместитель директора, назначаемый Парламентом по предложению директора Центра на срок пять лет.     В отсутствие директора Центра его обязанности временно исполняет его заместитель.</w:t>
      </w:r>
      <w:r w:rsidRPr="00DF6408">
        <w:rPr>
          <w:rFonts w:ascii="Times New Roman" w:eastAsia="Times New Roman" w:hAnsi="Times New Roman" w:cs="Times New Roman"/>
          <w:color w:val="000000"/>
          <w:sz w:val="24"/>
          <w:szCs w:val="24"/>
          <w:lang w:eastAsia="ru-RU"/>
        </w:rPr>
        <w:br/>
        <w:t> (4) Директором или заместителем директора Центра может быть назначено любое лицо, имеющее гражданство Республики Молдова, высшее юридическое образование, профессиональный опыт не менее пяти лет в области защиты прав и свобод человека. </w:t>
      </w:r>
      <w:r w:rsidRPr="00DF6408">
        <w:rPr>
          <w:rFonts w:ascii="Times New Roman" w:eastAsia="Times New Roman" w:hAnsi="Times New Roman" w:cs="Times New Roman"/>
          <w:color w:val="000000"/>
          <w:sz w:val="24"/>
          <w:szCs w:val="24"/>
          <w:lang w:eastAsia="ru-RU"/>
        </w:rPr>
        <w:br/>
        <w:t>    (5) По уровню государственной ответственности и заработной платы должности директора и заместителя директора Центра приравниваются к руководящим должностям центральных органов публичной власти.</w:t>
      </w:r>
      <w:r w:rsidRPr="00DF6408">
        <w:rPr>
          <w:rFonts w:ascii="Times New Roman" w:eastAsia="Times New Roman" w:hAnsi="Times New Roman" w:cs="Times New Roman"/>
          <w:color w:val="000000"/>
          <w:sz w:val="24"/>
          <w:szCs w:val="24"/>
          <w:lang w:eastAsia="ru-RU"/>
        </w:rPr>
        <w:br/>
        <w:t xml:space="preserve">   (6) На период исполнения своих полномочий директор и заместитель директора Центра </w:t>
      </w:r>
      <w:r w:rsidRPr="00DF6408">
        <w:rPr>
          <w:rFonts w:ascii="Times New Roman" w:eastAsia="Times New Roman" w:hAnsi="Times New Roman" w:cs="Times New Roman"/>
          <w:color w:val="000000"/>
          <w:sz w:val="24"/>
          <w:szCs w:val="24"/>
          <w:lang w:eastAsia="ru-RU"/>
        </w:rPr>
        <w:lastRenderedPageBreak/>
        <w:t>не вправе быть членами какой-либо партии или общественно-политической организации, осуществлять другую публичную или частную деятельность, за исключением преподавательской либо научной, владеть, прямо или косвенно, ценными бумагами коммерческих обществ или предприятий, деятельность которых относится к компетенции Центра.</w:t>
      </w:r>
      <w:r w:rsidRPr="00DF6408">
        <w:rPr>
          <w:rFonts w:ascii="Times New Roman" w:eastAsia="Times New Roman" w:hAnsi="Times New Roman" w:cs="Times New Roman"/>
          <w:color w:val="000000"/>
          <w:sz w:val="24"/>
          <w:szCs w:val="24"/>
          <w:lang w:eastAsia="ru-RU"/>
        </w:rPr>
        <w:br/>
        <w:t>    (7) Директор и заместитель директора Центра продолжают осуществлять свои должностные обязанности до вступления в должность их преемников, за исключением случаев досрочного прекращения полномочий.</w:t>
      </w:r>
      <w:r w:rsidRPr="00DF6408">
        <w:rPr>
          <w:rFonts w:ascii="Times New Roman" w:eastAsia="Times New Roman" w:hAnsi="Times New Roman" w:cs="Times New Roman"/>
          <w:color w:val="000000"/>
          <w:sz w:val="24"/>
          <w:szCs w:val="24"/>
          <w:lang w:eastAsia="ru-RU"/>
        </w:rPr>
        <w:br/>
        <w:t>    (8) Полномочия директора и заместителя директора Центра досрочно прекращаются в случае:</w:t>
      </w:r>
      <w:r w:rsidRPr="00DF6408">
        <w:rPr>
          <w:rFonts w:ascii="Times New Roman" w:eastAsia="Times New Roman" w:hAnsi="Times New Roman" w:cs="Times New Roman"/>
          <w:color w:val="000000"/>
          <w:sz w:val="24"/>
          <w:szCs w:val="24"/>
          <w:lang w:eastAsia="ru-RU"/>
        </w:rPr>
        <w:br/>
        <w:t>    a) отставки;</w:t>
      </w:r>
      <w:r w:rsidRPr="00DF6408">
        <w:rPr>
          <w:rFonts w:ascii="Times New Roman" w:eastAsia="Times New Roman" w:hAnsi="Times New Roman" w:cs="Times New Roman"/>
          <w:color w:val="000000"/>
          <w:sz w:val="24"/>
          <w:szCs w:val="24"/>
          <w:lang w:eastAsia="ru-RU"/>
        </w:rPr>
        <w:br/>
        <w:t>    b) несовместимости с другими публичными или частными должностями;</w:t>
      </w:r>
      <w:r w:rsidRPr="00DF6408">
        <w:rPr>
          <w:rFonts w:ascii="Times New Roman" w:eastAsia="Times New Roman" w:hAnsi="Times New Roman" w:cs="Times New Roman"/>
          <w:color w:val="000000"/>
          <w:sz w:val="24"/>
          <w:szCs w:val="24"/>
          <w:lang w:eastAsia="ru-RU"/>
        </w:rPr>
        <w:br/>
        <w:t>    с) отзыва с должности;</w:t>
      </w:r>
      <w:r w:rsidRPr="00DF6408">
        <w:rPr>
          <w:rFonts w:ascii="Times New Roman" w:eastAsia="Times New Roman" w:hAnsi="Times New Roman" w:cs="Times New Roman"/>
          <w:color w:val="000000"/>
          <w:sz w:val="24"/>
          <w:szCs w:val="24"/>
          <w:lang w:eastAsia="ru-RU"/>
        </w:rPr>
        <w:br/>
        <w:t>    d) невозможности осуществления полномочий в течение более 90 дней по причине состояния здоровья, установленного соответствующим медицинским заключением;</w:t>
      </w:r>
      <w:r w:rsidRPr="00DF6408">
        <w:rPr>
          <w:rFonts w:ascii="Times New Roman" w:eastAsia="Times New Roman" w:hAnsi="Times New Roman" w:cs="Times New Roman"/>
          <w:color w:val="000000"/>
          <w:sz w:val="24"/>
          <w:szCs w:val="24"/>
          <w:lang w:eastAsia="ru-RU"/>
        </w:rPr>
        <w:br/>
        <w:t>    e) смерти.</w:t>
      </w:r>
      <w:r w:rsidRPr="00DF6408">
        <w:rPr>
          <w:rFonts w:ascii="Times New Roman" w:eastAsia="Times New Roman" w:hAnsi="Times New Roman" w:cs="Times New Roman"/>
          <w:color w:val="000000"/>
          <w:sz w:val="24"/>
          <w:szCs w:val="24"/>
          <w:lang w:eastAsia="ru-RU"/>
        </w:rPr>
        <w:br/>
        <w:t>  (9) Предложение об отзыве с должности директора Центра может быть внесено по обстоятельствам Председателем Парламента, парламентской фракцией или не менее чем 15 депутатами в случае:</w:t>
      </w:r>
      <w:r w:rsidRPr="00DF6408">
        <w:rPr>
          <w:rFonts w:ascii="Times New Roman" w:eastAsia="Times New Roman" w:hAnsi="Times New Roman" w:cs="Times New Roman"/>
          <w:color w:val="000000"/>
          <w:sz w:val="24"/>
          <w:szCs w:val="24"/>
          <w:lang w:eastAsia="ru-RU"/>
        </w:rPr>
        <w:br/>
        <w:t>    a) грубого нарушения должностных обязанностей, предусмотренных законодательством;</w:t>
      </w:r>
      <w:r w:rsidRPr="00DF6408">
        <w:rPr>
          <w:rFonts w:ascii="Times New Roman" w:eastAsia="Times New Roman" w:hAnsi="Times New Roman" w:cs="Times New Roman"/>
          <w:color w:val="000000"/>
          <w:sz w:val="24"/>
          <w:szCs w:val="24"/>
          <w:lang w:eastAsia="ru-RU"/>
        </w:rPr>
        <w:br/>
        <w:t>    b) вынесения окончательного обвинительного приговора.</w:t>
      </w:r>
      <w:r w:rsidRPr="00DF6408">
        <w:rPr>
          <w:rFonts w:ascii="Times New Roman" w:eastAsia="Times New Roman" w:hAnsi="Times New Roman" w:cs="Times New Roman"/>
          <w:color w:val="000000"/>
          <w:sz w:val="24"/>
          <w:szCs w:val="24"/>
          <w:lang w:eastAsia="ru-RU"/>
        </w:rPr>
        <w:br/>
        <w:t>    (10) Предложение об отзыве с должности заместителя директора Центра может быть внесено директором Центра, парламентской фракцией или не менее чем 15 депутатами в случае:</w:t>
      </w:r>
      <w:r w:rsidRPr="00DF6408">
        <w:rPr>
          <w:rFonts w:ascii="Times New Roman" w:eastAsia="Times New Roman" w:hAnsi="Times New Roman" w:cs="Times New Roman"/>
          <w:color w:val="000000"/>
          <w:sz w:val="24"/>
          <w:szCs w:val="24"/>
          <w:lang w:eastAsia="ru-RU"/>
        </w:rPr>
        <w:br/>
        <w:t>    a) грубого нарушения должностных обязанностей, предусмотренных законодательством;</w:t>
      </w:r>
      <w:r w:rsidRPr="00DF6408">
        <w:rPr>
          <w:rFonts w:ascii="Times New Roman" w:eastAsia="Times New Roman" w:hAnsi="Times New Roman" w:cs="Times New Roman"/>
          <w:color w:val="000000"/>
          <w:sz w:val="24"/>
          <w:szCs w:val="24"/>
          <w:lang w:eastAsia="ru-RU"/>
        </w:rPr>
        <w:br/>
        <w:t>    b) вынесения окончательного обвинительного приговора.</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i/>
          <w:iCs/>
          <w:color w:val="0000FF"/>
          <w:sz w:val="24"/>
          <w:szCs w:val="24"/>
          <w:lang w:val="en-US" w:eastAsia="ru-RU"/>
        </w:rPr>
        <w:t>    [Ст.11</w:t>
      </w:r>
      <w:r w:rsidRPr="00DF6408">
        <w:rPr>
          <w:rFonts w:ascii="Times New Roman" w:eastAsia="Times New Roman" w:hAnsi="Times New Roman" w:cs="Times New Roman"/>
          <w:i/>
          <w:iCs/>
          <w:color w:val="0000FF"/>
          <w:sz w:val="24"/>
          <w:szCs w:val="24"/>
          <w:vertAlign w:val="superscript"/>
          <w:lang w:val="en-US" w:eastAsia="ru-RU"/>
        </w:rPr>
        <w:t>1</w:t>
      </w:r>
      <w:r w:rsidRPr="00DF6408">
        <w:rPr>
          <w:rFonts w:ascii="Times New Roman" w:eastAsia="Times New Roman" w:hAnsi="Times New Roman" w:cs="Times New Roman"/>
          <w:i/>
          <w:iCs/>
          <w:color w:val="0000FF"/>
          <w:sz w:val="24"/>
          <w:szCs w:val="24"/>
          <w:lang w:val="en-US" w:eastAsia="ru-RU"/>
        </w:rPr>
        <w:t> введена ЗП141-XVI от 26.06.08, МО140-142/01.08.08 ст.572]</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b/>
          <w:bCs/>
          <w:color w:val="000000"/>
          <w:sz w:val="24"/>
          <w:szCs w:val="24"/>
          <w:lang w:val="en-US" w:eastAsia="ru-RU"/>
        </w:rPr>
        <w:t>    Статья 12.</w:t>
      </w:r>
      <w:r w:rsidRPr="00DF6408">
        <w:rPr>
          <w:rFonts w:ascii="Times New Roman" w:eastAsia="Times New Roman" w:hAnsi="Times New Roman" w:cs="Times New Roman"/>
          <w:color w:val="000000"/>
          <w:sz w:val="24"/>
          <w:szCs w:val="24"/>
          <w:lang w:val="en-US" w:eastAsia="ru-RU"/>
        </w:rPr>
        <w:t> Регистр держателей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(1) В целях регистрации держателей персональных данных </w:t>
      </w:r>
      <w:r w:rsidRPr="00DF6408">
        <w:rPr>
          <w:rFonts w:ascii="Times New Roman" w:eastAsia="Times New Roman" w:hAnsi="Times New Roman" w:cs="Times New Roman"/>
          <w:color w:val="000000"/>
          <w:sz w:val="24"/>
          <w:szCs w:val="24"/>
          <w:lang w:eastAsia="ru-RU"/>
        </w:rPr>
        <w:t>Центр</w:t>
      </w:r>
      <w:r w:rsidRPr="00DF6408">
        <w:rPr>
          <w:rFonts w:ascii="Times New Roman" w:eastAsia="Times New Roman" w:hAnsi="Times New Roman" w:cs="Times New Roman"/>
          <w:color w:val="000000"/>
          <w:sz w:val="24"/>
          <w:szCs w:val="24"/>
          <w:lang w:val="en-US" w:eastAsia="ru-RU"/>
        </w:rPr>
        <w:t> создает и ведет регистр держателей персональных данных. Регистр держателей персональных данных должен содержать:</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eastAsia="ru-RU"/>
        </w:rPr>
        <w:t>    </w:t>
      </w:r>
      <w:r w:rsidRPr="00DF6408">
        <w:rPr>
          <w:rFonts w:ascii="Times New Roman" w:eastAsia="Times New Roman" w:hAnsi="Times New Roman" w:cs="Times New Roman"/>
          <w:i/>
          <w:iCs/>
          <w:color w:val="0000FF"/>
          <w:sz w:val="24"/>
          <w:szCs w:val="24"/>
          <w:lang w:val="en-US" w:eastAsia="ru-RU"/>
        </w:rPr>
        <w:t>[Ст.11 ч.(1) изменена ЗП141-XVI от 26.06.08,МО140-142/01.08.08 ст.572]</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a) информацию о базах данных, содержащих персональные данные;</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b) наименование или имя держателя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c) цель и способ сбора и использования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d) правовой режим и сроки хранения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e) категории и группы субъектов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f) источники получения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g) лиц, ответственных за обработку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h) меры безопасности и обеспечения конфиденциальности.</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(2) Порядок формирования регистров держателей персональных данных устанавливается законом.</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(3) Держатели персональных данных обязаны зарегистрироваться в </w:t>
      </w:r>
      <w:r w:rsidRPr="00DF6408">
        <w:rPr>
          <w:rFonts w:ascii="Times New Roman" w:eastAsia="Times New Roman" w:hAnsi="Times New Roman" w:cs="Times New Roman"/>
          <w:color w:val="000000"/>
          <w:sz w:val="24"/>
          <w:szCs w:val="24"/>
          <w:lang w:eastAsia="ru-RU"/>
        </w:rPr>
        <w:t>Центре</w:t>
      </w:r>
      <w:r w:rsidRPr="00DF6408">
        <w:rPr>
          <w:rFonts w:ascii="Times New Roman" w:eastAsia="Times New Roman" w:hAnsi="Times New Roman" w:cs="Times New Roman"/>
          <w:color w:val="000000"/>
          <w:sz w:val="24"/>
          <w:szCs w:val="24"/>
          <w:lang w:val="en-US" w:eastAsia="ru-RU"/>
        </w:rPr>
        <w:t>.</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eastAsia="ru-RU"/>
        </w:rPr>
        <w:t>    </w:t>
      </w:r>
      <w:r w:rsidRPr="00DF6408">
        <w:rPr>
          <w:rFonts w:ascii="Times New Roman" w:eastAsia="Times New Roman" w:hAnsi="Times New Roman" w:cs="Times New Roman"/>
          <w:i/>
          <w:iCs/>
          <w:color w:val="0000FF"/>
          <w:sz w:val="24"/>
          <w:szCs w:val="24"/>
          <w:lang w:val="en-US" w:eastAsia="ru-RU"/>
        </w:rPr>
        <w:t>[Ст.11 ч.(3) изменена ЗП141-XVI от 26.06.08,МО140-142/01.08.08 ст.572]</w:t>
      </w:r>
    </w:p>
    <w:p w:rsidR="00DF6408" w:rsidRPr="00DF6408" w:rsidRDefault="00DF6408" w:rsidP="00DF6408">
      <w:pPr>
        <w:spacing w:after="0" w:line="240" w:lineRule="auto"/>
        <w:jc w:val="center"/>
        <w:rPr>
          <w:rFonts w:ascii="Times New Roman" w:eastAsia="Times New Roman" w:hAnsi="Times New Roman" w:cs="Times New Roman"/>
          <w:b/>
          <w:bCs/>
          <w:color w:val="000000"/>
          <w:sz w:val="24"/>
          <w:szCs w:val="24"/>
          <w:lang w:eastAsia="ru-RU"/>
        </w:rPr>
      </w:pPr>
      <w:r w:rsidRPr="00DF6408">
        <w:rPr>
          <w:rFonts w:ascii="Times New Roman" w:eastAsia="Times New Roman" w:hAnsi="Times New Roman" w:cs="Times New Roman"/>
          <w:b/>
          <w:bCs/>
          <w:color w:val="000000"/>
          <w:sz w:val="24"/>
          <w:szCs w:val="24"/>
          <w:lang w:eastAsia="ru-RU"/>
        </w:rPr>
        <w:t>Глава IV</w:t>
      </w:r>
    </w:p>
    <w:p w:rsidR="00DF6408" w:rsidRPr="00DF6408" w:rsidRDefault="00DF6408" w:rsidP="00DF6408">
      <w:pPr>
        <w:spacing w:after="0" w:line="240" w:lineRule="auto"/>
        <w:jc w:val="center"/>
        <w:rPr>
          <w:rFonts w:ascii="Times New Roman" w:eastAsia="Times New Roman" w:hAnsi="Times New Roman" w:cs="Times New Roman"/>
          <w:b/>
          <w:bCs/>
          <w:color w:val="000000"/>
          <w:sz w:val="24"/>
          <w:szCs w:val="24"/>
          <w:lang w:eastAsia="ru-RU"/>
        </w:rPr>
      </w:pPr>
      <w:r w:rsidRPr="00DF6408">
        <w:rPr>
          <w:rFonts w:ascii="Times New Roman" w:eastAsia="Times New Roman" w:hAnsi="Times New Roman" w:cs="Times New Roman"/>
          <w:b/>
          <w:bCs/>
          <w:color w:val="000000"/>
          <w:sz w:val="24"/>
          <w:szCs w:val="24"/>
          <w:lang w:eastAsia="ru-RU"/>
        </w:rPr>
        <w:t>Конфиденциальность и безопасность</w:t>
      </w:r>
    </w:p>
    <w:p w:rsidR="00DF6408" w:rsidRPr="00DF6408" w:rsidRDefault="00DF6408" w:rsidP="00DF6408">
      <w:pPr>
        <w:spacing w:after="0" w:line="240" w:lineRule="auto"/>
        <w:jc w:val="center"/>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b/>
          <w:bCs/>
          <w:color w:val="000000"/>
          <w:sz w:val="24"/>
          <w:szCs w:val="24"/>
          <w:lang w:eastAsia="ru-RU"/>
        </w:rPr>
        <w:t>обработки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b/>
          <w:bCs/>
          <w:color w:val="000000"/>
          <w:sz w:val="24"/>
          <w:szCs w:val="24"/>
          <w:lang w:val="en-US" w:eastAsia="ru-RU"/>
        </w:rPr>
        <w:t>    Статья 13.</w:t>
      </w:r>
      <w:r w:rsidRPr="00DF6408">
        <w:rPr>
          <w:rFonts w:ascii="Times New Roman" w:eastAsia="Times New Roman" w:hAnsi="Times New Roman" w:cs="Times New Roman"/>
          <w:color w:val="000000"/>
          <w:sz w:val="24"/>
          <w:szCs w:val="24"/>
          <w:lang w:val="en-US" w:eastAsia="ru-RU"/>
        </w:rPr>
        <w:t> Конфиденциальность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lastRenderedPageBreak/>
        <w:t>    (1) Держателями персональных данных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(3) настоящей статьи.</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(2) С момента смерти субъекта персональных данных с согласия его наследников персональные данные о нем используются в архивных или иных определенных законом целях.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(3) Обеспечение конфиденциальности персональных данных не требуется:</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a) при подаче заявления субъектом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b) в случае обезличивания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c) в отношении общедоступных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d) по истечении 100-летнего срока хранения персональных данных, исчисляемого с момента их внесения в базу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b/>
          <w:bCs/>
          <w:color w:val="000000"/>
          <w:sz w:val="24"/>
          <w:szCs w:val="24"/>
          <w:lang w:val="en-US" w:eastAsia="ru-RU"/>
        </w:rPr>
        <w:t>    Статья 14.</w:t>
      </w:r>
      <w:r w:rsidRPr="00DF6408">
        <w:rPr>
          <w:rFonts w:ascii="Times New Roman" w:eastAsia="Times New Roman" w:hAnsi="Times New Roman" w:cs="Times New Roman"/>
          <w:color w:val="000000"/>
          <w:sz w:val="24"/>
          <w:szCs w:val="24"/>
          <w:lang w:val="en-US" w:eastAsia="ru-RU"/>
        </w:rPr>
        <w:t> Безопасность обработки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(1) Держатель персональных данных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(2) Требования к обеспечению безопасности персональных данных при их обработке в информационных системах персональных данных устанавливаются Правительством.</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(3) Контроль за выполнением требований, установленных Правительством в соответствии с частью (2) настоящей статьи, осуществляется </w:t>
      </w:r>
      <w:r w:rsidRPr="00DF6408">
        <w:rPr>
          <w:rFonts w:ascii="Times New Roman" w:eastAsia="Times New Roman" w:hAnsi="Times New Roman" w:cs="Times New Roman"/>
          <w:color w:val="000000"/>
          <w:sz w:val="24"/>
          <w:szCs w:val="24"/>
          <w:lang w:eastAsia="ru-RU"/>
        </w:rPr>
        <w:t>Центром</w:t>
      </w:r>
      <w:r w:rsidRPr="00DF6408">
        <w:rPr>
          <w:rFonts w:ascii="Times New Roman" w:eastAsia="Times New Roman" w:hAnsi="Times New Roman" w:cs="Times New Roman"/>
          <w:color w:val="000000"/>
          <w:sz w:val="24"/>
          <w:szCs w:val="24"/>
          <w:lang w:val="en-US" w:eastAsia="ru-RU"/>
        </w:rPr>
        <w:t>.</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eastAsia="ru-RU"/>
        </w:rPr>
        <w:t>    </w:t>
      </w:r>
      <w:r w:rsidRPr="00DF6408">
        <w:rPr>
          <w:rFonts w:ascii="Times New Roman" w:eastAsia="Times New Roman" w:hAnsi="Times New Roman" w:cs="Times New Roman"/>
          <w:i/>
          <w:iCs/>
          <w:color w:val="0000FF"/>
          <w:sz w:val="24"/>
          <w:szCs w:val="24"/>
          <w:lang w:val="en-US" w:eastAsia="ru-RU"/>
        </w:rPr>
        <w:t>[Ст.14 ч.(3) изменена ЗП141-XVI от 26.06.08, МО140-142/01.08.08 ст.572]</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b/>
          <w:bCs/>
          <w:color w:val="000000"/>
          <w:sz w:val="24"/>
          <w:szCs w:val="24"/>
          <w:lang w:val="en-US" w:eastAsia="ru-RU"/>
        </w:rPr>
        <w:t>    Статья 15.</w:t>
      </w:r>
      <w:r w:rsidRPr="00DF6408">
        <w:rPr>
          <w:rFonts w:ascii="Times New Roman" w:eastAsia="Times New Roman" w:hAnsi="Times New Roman" w:cs="Times New Roman"/>
          <w:color w:val="000000"/>
          <w:sz w:val="24"/>
          <w:szCs w:val="24"/>
          <w:lang w:val="en-US" w:eastAsia="ru-RU"/>
        </w:rPr>
        <w:t> Обезличивание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(1) В научных, статистических, социологических, медицинских и других целях держатель персональных данных обезличивает их путем вывода из персональных данных их части, позволяющей идентифицировать физическое лицо, придавая им форму анонимных сведений, которые не могут связываться с идентифицированной или идентифицируемой личностью.</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(2) В случае обезличивания режим конфиденциальности, установленный для соответствующих персональных данных, аннулируется.</w:t>
      </w:r>
    </w:p>
    <w:p w:rsidR="00DF6408" w:rsidRPr="00DF6408" w:rsidRDefault="00DF6408" w:rsidP="00DF6408">
      <w:pPr>
        <w:spacing w:after="0" w:line="240" w:lineRule="auto"/>
        <w:jc w:val="center"/>
        <w:rPr>
          <w:rFonts w:ascii="Times New Roman" w:eastAsia="Times New Roman" w:hAnsi="Times New Roman" w:cs="Times New Roman"/>
          <w:b/>
          <w:bCs/>
          <w:color w:val="000000"/>
          <w:sz w:val="24"/>
          <w:szCs w:val="24"/>
          <w:lang w:eastAsia="ru-RU"/>
        </w:rPr>
      </w:pPr>
      <w:r w:rsidRPr="00DF6408">
        <w:rPr>
          <w:rFonts w:ascii="Times New Roman" w:eastAsia="Times New Roman" w:hAnsi="Times New Roman" w:cs="Times New Roman"/>
          <w:b/>
          <w:bCs/>
          <w:color w:val="000000"/>
          <w:sz w:val="24"/>
          <w:szCs w:val="24"/>
          <w:lang w:eastAsia="ru-RU"/>
        </w:rPr>
        <w:t>Глава V</w:t>
      </w:r>
    </w:p>
    <w:p w:rsidR="00DF6408" w:rsidRPr="00DF6408" w:rsidRDefault="00DF6408" w:rsidP="00DF6408">
      <w:pPr>
        <w:spacing w:after="0" w:line="240" w:lineRule="auto"/>
        <w:jc w:val="center"/>
        <w:rPr>
          <w:rFonts w:ascii="Times New Roman" w:eastAsia="Times New Roman" w:hAnsi="Times New Roman" w:cs="Times New Roman"/>
          <w:b/>
          <w:bCs/>
          <w:color w:val="000000"/>
          <w:sz w:val="24"/>
          <w:szCs w:val="24"/>
          <w:lang w:eastAsia="ru-RU"/>
        </w:rPr>
      </w:pPr>
      <w:r w:rsidRPr="00DF6408">
        <w:rPr>
          <w:rFonts w:ascii="Times New Roman" w:eastAsia="Times New Roman" w:hAnsi="Times New Roman" w:cs="Times New Roman"/>
          <w:b/>
          <w:bCs/>
          <w:color w:val="000000"/>
          <w:sz w:val="24"/>
          <w:szCs w:val="24"/>
          <w:lang w:eastAsia="ru-RU"/>
        </w:rPr>
        <w:t>Трансграничная передача</w:t>
      </w:r>
    </w:p>
    <w:p w:rsidR="00DF6408" w:rsidRPr="00DF6408" w:rsidRDefault="00DF6408" w:rsidP="00DF6408">
      <w:pPr>
        <w:spacing w:after="0" w:line="240" w:lineRule="auto"/>
        <w:jc w:val="center"/>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b/>
          <w:bCs/>
          <w:color w:val="000000"/>
          <w:sz w:val="24"/>
          <w:szCs w:val="24"/>
          <w:lang w:eastAsia="ru-RU"/>
        </w:rPr>
        <w:t>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b/>
          <w:bCs/>
          <w:color w:val="000000"/>
          <w:sz w:val="24"/>
          <w:szCs w:val="24"/>
          <w:lang w:val="en-US" w:eastAsia="ru-RU"/>
        </w:rPr>
        <w:t>    Статья 16.</w:t>
      </w:r>
      <w:r w:rsidRPr="00DF6408">
        <w:rPr>
          <w:rFonts w:ascii="Times New Roman" w:eastAsia="Times New Roman" w:hAnsi="Times New Roman" w:cs="Times New Roman"/>
          <w:color w:val="000000"/>
          <w:sz w:val="24"/>
          <w:szCs w:val="24"/>
          <w:lang w:val="en-US" w:eastAsia="ru-RU"/>
        </w:rPr>
        <w:t> Трансграничная передача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(1) Настоящая статья применяется в случае передачи через национальную границу, независимо от используемых средств, персональных данных, которые составляют предмет обработки или накапливаются с целью подвергнуть их такой обработке.</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(2) Персональные данные, находящиеся на территории Республики Молдова и предназначенные для передачи другому государству, защищаются в соответствии с настоящим законом.</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(3) Трансграничная передача персональных данных, которые являются предметом обработки или подлежат обработке после передачи, может осуществляться в случае, когда соответствующим государством обеспечивается адекватный уровень защиты прав субъектов персональных данных и данных, предназначенных для передачи, а также в других случаях в соответствии с международными соглашениями, стороной которых является Республика Молдова.</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(4) Уровень защиты определяется </w:t>
      </w:r>
      <w:r w:rsidRPr="00DF6408">
        <w:rPr>
          <w:rFonts w:ascii="Times New Roman" w:eastAsia="Times New Roman" w:hAnsi="Times New Roman" w:cs="Times New Roman"/>
          <w:color w:val="000000"/>
          <w:sz w:val="24"/>
          <w:szCs w:val="24"/>
          <w:lang w:eastAsia="ru-RU"/>
        </w:rPr>
        <w:t>Центром </w:t>
      </w:r>
      <w:r w:rsidRPr="00DF6408">
        <w:rPr>
          <w:rFonts w:ascii="Times New Roman" w:eastAsia="Times New Roman" w:hAnsi="Times New Roman" w:cs="Times New Roman"/>
          <w:color w:val="000000"/>
          <w:sz w:val="24"/>
          <w:szCs w:val="24"/>
          <w:lang w:val="en-US" w:eastAsia="ru-RU"/>
        </w:rPr>
        <w:t>с учетом условий, в которых осуществляется передача данных, в частности, природы данных, цели передачи и обработки данных, государства конечного назначения, законодательства государства, запрашивающего данные.</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i/>
          <w:iCs/>
          <w:color w:val="0000FF"/>
          <w:sz w:val="24"/>
          <w:szCs w:val="24"/>
          <w:lang w:val="en-US" w:eastAsia="ru-RU"/>
        </w:rPr>
        <w:t>    [Ст.16 ч.(4) изменена ЗП141-XVI от 26.06.08, МО140-142/01.08.08 ст.572]</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lastRenderedPageBreak/>
        <w:t>  (5) В случае, когда </w:t>
      </w:r>
      <w:r w:rsidRPr="00DF6408">
        <w:rPr>
          <w:rFonts w:ascii="Times New Roman" w:eastAsia="Times New Roman" w:hAnsi="Times New Roman" w:cs="Times New Roman"/>
          <w:color w:val="000000"/>
          <w:sz w:val="24"/>
          <w:szCs w:val="24"/>
          <w:lang w:eastAsia="ru-RU"/>
        </w:rPr>
        <w:t>Центр</w:t>
      </w:r>
      <w:r w:rsidRPr="00DF6408">
        <w:rPr>
          <w:rFonts w:ascii="Times New Roman" w:eastAsia="Times New Roman" w:hAnsi="Times New Roman" w:cs="Times New Roman"/>
          <w:color w:val="000000"/>
          <w:sz w:val="24"/>
          <w:szCs w:val="24"/>
          <w:lang w:val="en-US" w:eastAsia="ru-RU"/>
        </w:rPr>
        <w:t> устанавливает, что уровень защиты, предоставляемый государством назначения, является неудовлетворительным, он может распорядиться о запрещении передачи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eastAsia="ru-RU"/>
        </w:rPr>
        <w:t>    </w:t>
      </w:r>
      <w:r w:rsidRPr="00DF6408">
        <w:rPr>
          <w:rFonts w:ascii="Times New Roman" w:eastAsia="Times New Roman" w:hAnsi="Times New Roman" w:cs="Times New Roman"/>
          <w:i/>
          <w:iCs/>
          <w:color w:val="0000FF"/>
          <w:sz w:val="24"/>
          <w:szCs w:val="24"/>
          <w:lang w:val="en-US" w:eastAsia="ru-RU"/>
        </w:rPr>
        <w:t>[Ст.16 ч.(5) изменена ЗП141-XVI от 26.06.08, МО140-142/01.08.08 ст.572]</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(6) Передача персональных данных в государства, не обеспечивающие адекватный уровень защиты, может осуществляться только в случаях: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a) наличия письменного разрешения субъекта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w:t>
      </w:r>
      <w:r w:rsidRPr="00DF6408">
        <w:rPr>
          <w:rFonts w:ascii="Times New Roman" w:eastAsia="Times New Roman" w:hAnsi="Times New Roman" w:cs="Times New Roman"/>
          <w:color w:val="000000"/>
          <w:sz w:val="24"/>
          <w:szCs w:val="24"/>
          <w:lang w:eastAsia="ru-RU"/>
        </w:rPr>
        <w:t xml:space="preserve"> </w:t>
      </w:r>
      <w:r w:rsidRPr="00DF6408">
        <w:rPr>
          <w:rFonts w:ascii="Times New Roman" w:eastAsia="Times New Roman" w:hAnsi="Times New Roman" w:cs="Times New Roman"/>
          <w:color w:val="000000"/>
          <w:sz w:val="24"/>
          <w:szCs w:val="24"/>
          <w:lang w:val="en-US" w:eastAsia="ru-RU"/>
        </w:rPr>
        <w:t>b</w:t>
      </w:r>
      <w:r w:rsidRPr="00DF6408">
        <w:rPr>
          <w:rFonts w:ascii="Times New Roman" w:eastAsia="Times New Roman" w:hAnsi="Times New Roman" w:cs="Times New Roman"/>
          <w:color w:val="000000"/>
          <w:sz w:val="24"/>
          <w:szCs w:val="24"/>
          <w:lang w:eastAsia="ru-RU"/>
        </w:rPr>
        <w:t>) необходимости заключения или исполнения соглашения или договора между субъектом персональных данных и их держателем либо между держателем таких данных и третьим лицом в интересах субъекта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w:t>
      </w:r>
      <w:r w:rsidRPr="00DF6408">
        <w:rPr>
          <w:rFonts w:ascii="Times New Roman" w:eastAsia="Times New Roman" w:hAnsi="Times New Roman" w:cs="Times New Roman"/>
          <w:color w:val="000000"/>
          <w:sz w:val="24"/>
          <w:szCs w:val="24"/>
          <w:lang w:eastAsia="ru-RU"/>
        </w:rPr>
        <w:t xml:space="preserve"> </w:t>
      </w:r>
      <w:r w:rsidRPr="00DF6408">
        <w:rPr>
          <w:rFonts w:ascii="Times New Roman" w:eastAsia="Times New Roman" w:hAnsi="Times New Roman" w:cs="Times New Roman"/>
          <w:color w:val="000000"/>
          <w:sz w:val="24"/>
          <w:szCs w:val="24"/>
          <w:lang w:val="en-US" w:eastAsia="ru-RU"/>
        </w:rPr>
        <w:t>c</w:t>
      </w:r>
      <w:r w:rsidRPr="00DF6408">
        <w:rPr>
          <w:rFonts w:ascii="Times New Roman" w:eastAsia="Times New Roman" w:hAnsi="Times New Roman" w:cs="Times New Roman"/>
          <w:color w:val="000000"/>
          <w:sz w:val="24"/>
          <w:szCs w:val="24"/>
          <w:lang w:eastAsia="ru-RU"/>
        </w:rPr>
        <w:t>) если это необходимо для защиты прав, свобод или интересов субъекта персональных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w:t>
      </w:r>
      <w:r w:rsidRPr="00DF6408">
        <w:rPr>
          <w:rFonts w:ascii="Times New Roman" w:eastAsia="Times New Roman" w:hAnsi="Times New Roman" w:cs="Times New Roman"/>
          <w:color w:val="000000"/>
          <w:sz w:val="24"/>
          <w:szCs w:val="24"/>
          <w:lang w:eastAsia="ru-RU"/>
        </w:rPr>
        <w:t xml:space="preserve"> </w:t>
      </w:r>
      <w:r w:rsidRPr="00DF6408">
        <w:rPr>
          <w:rFonts w:ascii="Times New Roman" w:eastAsia="Times New Roman" w:hAnsi="Times New Roman" w:cs="Times New Roman"/>
          <w:color w:val="000000"/>
          <w:sz w:val="24"/>
          <w:szCs w:val="24"/>
          <w:lang w:val="en-US" w:eastAsia="ru-RU"/>
        </w:rPr>
        <w:t>d</w:t>
      </w:r>
      <w:r w:rsidRPr="00DF6408">
        <w:rPr>
          <w:rFonts w:ascii="Times New Roman" w:eastAsia="Times New Roman" w:hAnsi="Times New Roman" w:cs="Times New Roman"/>
          <w:color w:val="000000"/>
          <w:sz w:val="24"/>
          <w:szCs w:val="24"/>
          <w:lang w:eastAsia="ru-RU"/>
        </w:rPr>
        <w:t>) когда персональные данные являются общедоступными.</w:t>
      </w:r>
    </w:p>
    <w:p w:rsidR="00DF6408" w:rsidRPr="00DF6408" w:rsidRDefault="00DF6408" w:rsidP="00DF6408">
      <w:pPr>
        <w:spacing w:after="0" w:line="240" w:lineRule="auto"/>
        <w:jc w:val="center"/>
        <w:rPr>
          <w:rFonts w:ascii="Times New Roman" w:eastAsia="Times New Roman" w:hAnsi="Times New Roman" w:cs="Times New Roman"/>
          <w:b/>
          <w:bCs/>
          <w:color w:val="000000"/>
          <w:sz w:val="24"/>
          <w:szCs w:val="24"/>
          <w:lang w:eastAsia="ru-RU"/>
        </w:rPr>
      </w:pPr>
      <w:r w:rsidRPr="00DF6408">
        <w:rPr>
          <w:rFonts w:ascii="Times New Roman" w:eastAsia="Times New Roman" w:hAnsi="Times New Roman" w:cs="Times New Roman"/>
          <w:b/>
          <w:bCs/>
          <w:color w:val="000000"/>
          <w:sz w:val="24"/>
          <w:szCs w:val="24"/>
          <w:lang w:eastAsia="ru-RU"/>
        </w:rPr>
        <w:t>Глава VI</w:t>
      </w:r>
    </w:p>
    <w:p w:rsidR="00DF6408" w:rsidRPr="00DF6408" w:rsidRDefault="00DF6408" w:rsidP="00DF6408">
      <w:pPr>
        <w:spacing w:after="0" w:line="240" w:lineRule="auto"/>
        <w:jc w:val="center"/>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b/>
          <w:bCs/>
          <w:color w:val="000000"/>
          <w:sz w:val="24"/>
          <w:szCs w:val="24"/>
          <w:lang w:eastAsia="ru-RU"/>
        </w:rPr>
        <w:t>ответственность</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b/>
          <w:bCs/>
          <w:color w:val="000000"/>
          <w:sz w:val="24"/>
          <w:szCs w:val="24"/>
          <w:lang w:val="en-US" w:eastAsia="ru-RU"/>
        </w:rPr>
        <w:t>   </w:t>
      </w:r>
      <w:r w:rsidRPr="00DF6408">
        <w:rPr>
          <w:rFonts w:ascii="Times New Roman" w:eastAsia="Times New Roman" w:hAnsi="Times New Roman" w:cs="Times New Roman"/>
          <w:b/>
          <w:bCs/>
          <w:color w:val="000000"/>
          <w:sz w:val="24"/>
          <w:szCs w:val="24"/>
          <w:lang w:eastAsia="ru-RU"/>
        </w:rPr>
        <w:t xml:space="preserve"> Статья 17.</w:t>
      </w:r>
      <w:r w:rsidRPr="00DF6408">
        <w:rPr>
          <w:rFonts w:ascii="Times New Roman" w:eastAsia="Times New Roman" w:hAnsi="Times New Roman" w:cs="Times New Roman"/>
          <w:color w:val="000000"/>
          <w:sz w:val="24"/>
          <w:szCs w:val="24"/>
          <w:lang w:val="en-US" w:eastAsia="ru-RU"/>
        </w:rPr>
        <w:t> </w:t>
      </w:r>
      <w:r w:rsidRPr="00DF6408">
        <w:rPr>
          <w:rFonts w:ascii="Times New Roman" w:eastAsia="Times New Roman" w:hAnsi="Times New Roman" w:cs="Times New Roman"/>
          <w:color w:val="000000"/>
          <w:sz w:val="24"/>
          <w:szCs w:val="24"/>
          <w:lang w:eastAsia="ru-RU"/>
        </w:rPr>
        <w:t>Ответственность за нарушение настоящего</w:t>
      </w:r>
      <w:r w:rsidRPr="00DF6408">
        <w:rPr>
          <w:rFonts w:ascii="Times New Roman" w:eastAsia="Times New Roman" w:hAnsi="Times New Roman" w:cs="Times New Roman"/>
          <w:color w:val="000000"/>
          <w:sz w:val="24"/>
          <w:szCs w:val="24"/>
          <w:lang w:val="en-US" w:eastAsia="ru-RU"/>
        </w:rPr>
        <w:t> </w:t>
      </w:r>
      <w:r w:rsidRPr="00DF6408">
        <w:rPr>
          <w:rFonts w:ascii="Times New Roman" w:eastAsia="Times New Roman" w:hAnsi="Times New Roman" w:cs="Times New Roman"/>
          <w:color w:val="000000"/>
          <w:sz w:val="24"/>
          <w:szCs w:val="24"/>
          <w:lang w:eastAsia="ru-RU"/>
        </w:rPr>
        <w:t>закона</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w:t>
      </w:r>
      <w:r w:rsidRPr="00DF6408">
        <w:rPr>
          <w:rFonts w:ascii="Times New Roman" w:eastAsia="Times New Roman" w:hAnsi="Times New Roman" w:cs="Times New Roman"/>
          <w:color w:val="000000"/>
          <w:sz w:val="24"/>
          <w:szCs w:val="24"/>
          <w:lang w:eastAsia="ru-RU"/>
        </w:rPr>
        <w:t xml:space="preserve"> (1) Лица, виновные в нарушении настоящего закона, несут гражданскую, административную или уголовную ответственность.</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w:t>
      </w:r>
      <w:r w:rsidRPr="00DF6408">
        <w:rPr>
          <w:rFonts w:ascii="Times New Roman" w:eastAsia="Times New Roman" w:hAnsi="Times New Roman" w:cs="Times New Roman"/>
          <w:color w:val="000000"/>
          <w:sz w:val="24"/>
          <w:szCs w:val="24"/>
          <w:lang w:eastAsia="ru-RU"/>
        </w:rPr>
        <w:t xml:space="preserve"> (2) Наказание за нарушение настоящего закона определяется компетентной судебной инстанцией.</w:t>
      </w:r>
    </w:p>
    <w:p w:rsidR="00DF6408" w:rsidRPr="00DF6408" w:rsidRDefault="00DF6408" w:rsidP="00DF6408">
      <w:pPr>
        <w:spacing w:after="0" w:line="240" w:lineRule="auto"/>
        <w:jc w:val="center"/>
        <w:rPr>
          <w:rFonts w:ascii="Times New Roman" w:eastAsia="Times New Roman" w:hAnsi="Times New Roman" w:cs="Times New Roman"/>
          <w:b/>
          <w:bCs/>
          <w:color w:val="000000"/>
          <w:sz w:val="24"/>
          <w:szCs w:val="24"/>
          <w:lang w:eastAsia="ru-RU"/>
        </w:rPr>
      </w:pPr>
      <w:r w:rsidRPr="00DF6408">
        <w:rPr>
          <w:rFonts w:ascii="Times New Roman" w:eastAsia="Times New Roman" w:hAnsi="Times New Roman" w:cs="Times New Roman"/>
          <w:b/>
          <w:bCs/>
          <w:color w:val="000000"/>
          <w:sz w:val="24"/>
          <w:szCs w:val="24"/>
          <w:lang w:eastAsia="ru-RU"/>
        </w:rPr>
        <w:t>Глава VII</w:t>
      </w:r>
    </w:p>
    <w:p w:rsidR="00DF6408" w:rsidRPr="00DF6408" w:rsidRDefault="00DF6408" w:rsidP="00DF6408">
      <w:pPr>
        <w:spacing w:after="0" w:line="240" w:lineRule="auto"/>
        <w:jc w:val="center"/>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b/>
          <w:bCs/>
          <w:color w:val="000000"/>
          <w:sz w:val="24"/>
          <w:szCs w:val="24"/>
          <w:lang w:eastAsia="ru-RU"/>
        </w:rPr>
        <w:t>Заключительные и переходные положения</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b/>
          <w:bCs/>
          <w:color w:val="000000"/>
          <w:sz w:val="24"/>
          <w:szCs w:val="24"/>
          <w:lang w:val="en-US" w:eastAsia="ru-RU"/>
        </w:rPr>
        <w:t>    Статья 18</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(1) Парламент в трехмесячный срок со дня принятия настоящего закона утверждает Положение о деятель</w:t>
      </w:r>
      <w:r w:rsidRPr="00DF6408">
        <w:rPr>
          <w:rFonts w:ascii="Times New Roman" w:eastAsia="Times New Roman" w:hAnsi="Times New Roman" w:cs="Times New Roman"/>
          <w:color w:val="000000"/>
          <w:sz w:val="24"/>
          <w:szCs w:val="24"/>
          <w:lang w:val="en-US" w:eastAsia="ru-RU"/>
        </w:rPr>
        <w:softHyphen/>
        <w:t>ности Национального центра по защите персо</w:t>
      </w:r>
      <w:r w:rsidRPr="00DF6408">
        <w:rPr>
          <w:rFonts w:ascii="Times New Roman" w:eastAsia="Times New Roman" w:hAnsi="Times New Roman" w:cs="Times New Roman"/>
          <w:color w:val="000000"/>
          <w:sz w:val="24"/>
          <w:szCs w:val="24"/>
          <w:lang w:val="en-US" w:eastAsia="ru-RU"/>
        </w:rPr>
        <w:softHyphen/>
        <w:t>нальных данных.</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(2) Правительству в трехмесячный срок:</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a) представить Парламенту предложения по приве</w:t>
      </w:r>
      <w:r w:rsidRPr="00DF6408">
        <w:rPr>
          <w:rFonts w:ascii="Times New Roman" w:eastAsia="Times New Roman" w:hAnsi="Times New Roman" w:cs="Times New Roman"/>
          <w:color w:val="000000"/>
          <w:sz w:val="24"/>
          <w:szCs w:val="24"/>
          <w:lang w:val="en-US" w:eastAsia="ru-RU"/>
        </w:rPr>
        <w:softHyphen/>
        <w:t>дению действующего законодательства в соответствие с настоящим законом;</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b) привести свои нормативные акты в соответствие с настоящим законом;</w:t>
      </w:r>
    </w:p>
    <w:p w:rsidR="00DF6408" w:rsidRPr="00DF6408" w:rsidRDefault="00DF6408" w:rsidP="00DF6408">
      <w:pPr>
        <w:spacing w:after="0" w:line="240" w:lineRule="auto"/>
        <w:jc w:val="both"/>
        <w:rPr>
          <w:rFonts w:ascii="Times New Roman" w:eastAsia="Times New Roman" w:hAnsi="Times New Roman" w:cs="Times New Roman"/>
          <w:color w:val="000000"/>
          <w:sz w:val="24"/>
          <w:szCs w:val="24"/>
          <w:lang w:eastAsia="ru-RU"/>
        </w:rPr>
      </w:pPr>
      <w:r w:rsidRPr="00DF6408">
        <w:rPr>
          <w:rFonts w:ascii="Times New Roman" w:eastAsia="Times New Roman" w:hAnsi="Times New Roman" w:cs="Times New Roman"/>
          <w:color w:val="000000"/>
          <w:sz w:val="24"/>
          <w:szCs w:val="24"/>
          <w:lang w:val="en-US" w:eastAsia="ru-RU"/>
        </w:rPr>
        <w:t>    c) обеспечить приведение в соответствие с настоящим законом нормативных актов органов центрального публичного управления.</w:t>
      </w:r>
    </w:p>
    <w:p w:rsidR="00DF6408" w:rsidRPr="00DF6408" w:rsidRDefault="00DF6408" w:rsidP="00DF6408">
      <w:pPr>
        <w:spacing w:after="0" w:line="240" w:lineRule="auto"/>
        <w:rPr>
          <w:rFonts w:ascii="Times New Roman" w:eastAsia="Times New Roman" w:hAnsi="Times New Roman" w:cs="Times New Roman"/>
          <w:sz w:val="24"/>
          <w:szCs w:val="24"/>
          <w:lang w:eastAsia="ru-RU"/>
        </w:rPr>
      </w:pPr>
      <w:r w:rsidRPr="00DF6408">
        <w:rPr>
          <w:rFonts w:ascii="Times New Roman" w:eastAsia="Times New Roman" w:hAnsi="Times New Roman" w:cs="Times New Roman"/>
          <w:sz w:val="24"/>
          <w:szCs w:val="24"/>
          <w:lang w:val="en-US" w:eastAsia="ru-RU"/>
        </w:rPr>
        <w:br/>
      </w:r>
    </w:p>
    <w:p w:rsidR="00DF6408" w:rsidRPr="00DF6408" w:rsidRDefault="00DF6408" w:rsidP="00DF6408">
      <w:pPr>
        <w:spacing w:after="0" w:line="240" w:lineRule="auto"/>
        <w:rPr>
          <w:rFonts w:ascii="Times New Roman" w:eastAsia="Times New Roman" w:hAnsi="Times New Roman" w:cs="Times New Roman"/>
          <w:b/>
          <w:bCs/>
          <w:color w:val="000000"/>
          <w:lang w:eastAsia="ru-RU"/>
        </w:rPr>
      </w:pPr>
      <w:r w:rsidRPr="00DF6408">
        <w:rPr>
          <w:rFonts w:ascii="Times New Roman" w:eastAsia="Times New Roman" w:hAnsi="Times New Roman" w:cs="Times New Roman"/>
          <w:b/>
          <w:bCs/>
          <w:color w:val="000000"/>
          <w:sz w:val="24"/>
          <w:szCs w:val="24"/>
          <w:lang w:val="en-US" w:eastAsia="ru-RU"/>
        </w:rPr>
        <w:t>    ПРЕДСЕДАТЕЛЬ ПАРЛАМЕНТА                                      Мариан ЛУПУ</w:t>
      </w:r>
    </w:p>
    <w:p w:rsidR="00DF6408" w:rsidRPr="00DF6408" w:rsidRDefault="00DF6408" w:rsidP="00DF6408">
      <w:pPr>
        <w:spacing w:after="0" w:line="240" w:lineRule="auto"/>
        <w:rPr>
          <w:rFonts w:ascii="Times New Roman" w:eastAsia="Times New Roman" w:hAnsi="Times New Roman" w:cs="Times New Roman"/>
          <w:b/>
          <w:bCs/>
          <w:color w:val="000000"/>
          <w:lang w:eastAsia="ru-RU"/>
        </w:rPr>
      </w:pPr>
      <w:r w:rsidRPr="00DF6408">
        <w:rPr>
          <w:rFonts w:ascii="Times New Roman" w:eastAsia="Times New Roman" w:hAnsi="Times New Roman" w:cs="Times New Roman"/>
          <w:b/>
          <w:bCs/>
          <w:color w:val="000000"/>
          <w:sz w:val="24"/>
          <w:szCs w:val="24"/>
          <w:lang w:val="en-US" w:eastAsia="ru-RU"/>
        </w:rPr>
        <w:br/>
      </w:r>
    </w:p>
    <w:p w:rsidR="00DF6408" w:rsidRPr="00DF6408" w:rsidRDefault="00DF6408" w:rsidP="00DF6408">
      <w:pPr>
        <w:spacing w:after="0" w:line="240" w:lineRule="auto"/>
        <w:rPr>
          <w:rFonts w:ascii="Times New Roman" w:eastAsia="Times New Roman" w:hAnsi="Times New Roman" w:cs="Times New Roman"/>
          <w:b/>
          <w:bCs/>
          <w:color w:val="000000"/>
          <w:lang w:eastAsia="ru-RU"/>
        </w:rPr>
      </w:pPr>
      <w:r w:rsidRPr="00DF6408">
        <w:rPr>
          <w:rFonts w:ascii="Times New Roman" w:eastAsia="Times New Roman" w:hAnsi="Times New Roman" w:cs="Times New Roman"/>
          <w:b/>
          <w:bCs/>
          <w:color w:val="000000"/>
          <w:sz w:val="24"/>
          <w:szCs w:val="24"/>
          <w:lang w:val="en-US" w:eastAsia="ru-RU"/>
        </w:rPr>
        <w:t>    № 17-XVI. Кишинэу, 15 февраля 2007 г.</w:t>
      </w:r>
    </w:p>
    <w:p w:rsidR="00045BD2" w:rsidRDefault="00045BD2">
      <w:bookmarkStart w:id="0" w:name="_GoBack"/>
      <w:bookmarkEnd w:id="0"/>
    </w:p>
    <w:sectPr w:rsidR="00045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08"/>
    <w:rsid w:val="00045BD2"/>
    <w:rsid w:val="00DF6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F6408"/>
  </w:style>
  <w:style w:type="character" w:styleId="a3">
    <w:name w:val="Hyperlink"/>
    <w:basedOn w:val="a0"/>
    <w:uiPriority w:val="99"/>
    <w:semiHidden/>
    <w:unhideWhenUsed/>
    <w:rsid w:val="00DF6408"/>
    <w:rPr>
      <w:color w:val="0000FF"/>
      <w:u w:val="single"/>
    </w:rPr>
  </w:style>
  <w:style w:type="character" w:styleId="a4">
    <w:name w:val="Strong"/>
    <w:basedOn w:val="a0"/>
    <w:uiPriority w:val="22"/>
    <w:qFormat/>
    <w:rsid w:val="00DF6408"/>
    <w:rPr>
      <w:b/>
      <w:bCs/>
    </w:rPr>
  </w:style>
  <w:style w:type="character" w:customStyle="1" w:styleId="docheader">
    <w:name w:val="doc_header"/>
    <w:basedOn w:val="a0"/>
    <w:rsid w:val="00DF6408"/>
  </w:style>
  <w:style w:type="paragraph" w:customStyle="1" w:styleId="bodytextd">
    <w:name w:val="bodytextd"/>
    <w:basedOn w:val="a"/>
    <w:rsid w:val="00DF6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ed">
    <w:name w:val="doc_red"/>
    <w:basedOn w:val="a0"/>
    <w:rsid w:val="00DF6408"/>
  </w:style>
  <w:style w:type="character" w:customStyle="1" w:styleId="docbody">
    <w:name w:val="doc_body"/>
    <w:basedOn w:val="a0"/>
    <w:rsid w:val="00DF6408"/>
  </w:style>
  <w:style w:type="character" w:customStyle="1" w:styleId="docblue">
    <w:name w:val="doc_blue"/>
    <w:basedOn w:val="a0"/>
    <w:rsid w:val="00DF6408"/>
  </w:style>
  <w:style w:type="paragraph" w:customStyle="1" w:styleId="capitolname">
    <w:name w:val="capitolname"/>
    <w:basedOn w:val="a"/>
    <w:rsid w:val="00DF6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F6408"/>
    <w:rPr>
      <w:i/>
      <w:iCs/>
    </w:rPr>
  </w:style>
  <w:style w:type="paragraph" w:customStyle="1" w:styleId="semnatura">
    <w:name w:val="semnatura"/>
    <w:basedOn w:val="a"/>
    <w:rsid w:val="00DF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z">
    <w:name w:val="zz"/>
    <w:basedOn w:val="a"/>
    <w:rsid w:val="00DF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r">
    <w:name w:val="adr"/>
    <w:basedOn w:val="a"/>
    <w:rsid w:val="00DF64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F6408"/>
  </w:style>
  <w:style w:type="character" w:styleId="a3">
    <w:name w:val="Hyperlink"/>
    <w:basedOn w:val="a0"/>
    <w:uiPriority w:val="99"/>
    <w:semiHidden/>
    <w:unhideWhenUsed/>
    <w:rsid w:val="00DF6408"/>
    <w:rPr>
      <w:color w:val="0000FF"/>
      <w:u w:val="single"/>
    </w:rPr>
  </w:style>
  <w:style w:type="character" w:styleId="a4">
    <w:name w:val="Strong"/>
    <w:basedOn w:val="a0"/>
    <w:uiPriority w:val="22"/>
    <w:qFormat/>
    <w:rsid w:val="00DF6408"/>
    <w:rPr>
      <w:b/>
      <w:bCs/>
    </w:rPr>
  </w:style>
  <w:style w:type="character" w:customStyle="1" w:styleId="docheader">
    <w:name w:val="doc_header"/>
    <w:basedOn w:val="a0"/>
    <w:rsid w:val="00DF6408"/>
  </w:style>
  <w:style w:type="paragraph" w:customStyle="1" w:styleId="bodytextd">
    <w:name w:val="bodytextd"/>
    <w:basedOn w:val="a"/>
    <w:rsid w:val="00DF6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ed">
    <w:name w:val="doc_red"/>
    <w:basedOn w:val="a0"/>
    <w:rsid w:val="00DF6408"/>
  </w:style>
  <w:style w:type="character" w:customStyle="1" w:styleId="docbody">
    <w:name w:val="doc_body"/>
    <w:basedOn w:val="a0"/>
    <w:rsid w:val="00DF6408"/>
  </w:style>
  <w:style w:type="character" w:customStyle="1" w:styleId="docblue">
    <w:name w:val="doc_blue"/>
    <w:basedOn w:val="a0"/>
    <w:rsid w:val="00DF6408"/>
  </w:style>
  <w:style w:type="paragraph" w:customStyle="1" w:styleId="capitolname">
    <w:name w:val="capitolname"/>
    <w:basedOn w:val="a"/>
    <w:rsid w:val="00DF6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F6408"/>
    <w:rPr>
      <w:i/>
      <w:iCs/>
    </w:rPr>
  </w:style>
  <w:style w:type="paragraph" w:customStyle="1" w:styleId="semnatura">
    <w:name w:val="semnatura"/>
    <w:basedOn w:val="a"/>
    <w:rsid w:val="00DF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z">
    <w:name w:val="zz"/>
    <w:basedOn w:val="a"/>
    <w:rsid w:val="00DF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r">
    <w:name w:val="adr"/>
    <w:basedOn w:val="a"/>
    <w:rsid w:val="00DF64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5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ru/3404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ex.justice.md/ru/3287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x.justice.md/viewdoc.php?action=view&amp;view=doc&amp;id=324657&amp;lang=2" TargetMode="External"/><Relationship Id="rId11" Type="http://schemas.openxmlformats.org/officeDocument/2006/relationships/hyperlink" Target="http://lex.justice.md/ru/340495/" TargetMode="External"/><Relationship Id="rId5" Type="http://schemas.openxmlformats.org/officeDocument/2006/relationships/hyperlink" Target="http://lex.justice.md/viewdoc.php?action=view&amp;view=doc&amp;id=324657&amp;lang=1" TargetMode="External"/><Relationship Id="rId10" Type="http://schemas.openxmlformats.org/officeDocument/2006/relationships/hyperlink" Target="http://lex.justice.md/ru/340495/" TargetMode="External"/><Relationship Id="rId4" Type="http://schemas.openxmlformats.org/officeDocument/2006/relationships/webSettings" Target="webSettings.xml"/><Relationship Id="rId9" Type="http://schemas.openxmlformats.org/officeDocument/2006/relationships/hyperlink" Target="http://lex.justice.md/ru/34049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4178</Words>
  <Characters>23818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Донченко Елена Сергеевна</dc:creator>
  <cp:lastModifiedBy>Донченко Елена Сергеевна</cp:lastModifiedBy>
  <cp:revision>1</cp:revision>
  <dcterms:created xsi:type="dcterms:W3CDTF">2016-06-17T12:26:00Z</dcterms:created>
  <dcterms:modified xsi:type="dcterms:W3CDTF">2016-06-17T12:27:00Z</dcterms:modified>
</cp:coreProperties>
</file>